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507CFD" w:rsidRPr="00D5484C" w:rsidRDefault="00AA77D2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Parafia Rzymskokatolicka </w:t>
      </w:r>
    </w:p>
    <w:p w:rsidR="00507CFD" w:rsidRPr="00D5484C" w:rsidRDefault="00B52365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Ś</w:t>
      </w:r>
      <w:r w:rsidR="00AA77D2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w</w:t>
      </w: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="00AA77D2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Piotra z </w:t>
      </w:r>
      <w:proofErr w:type="spellStart"/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Alkantary</w:t>
      </w:r>
      <w:proofErr w:type="spellEnd"/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i św</w:t>
      </w: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Antoniego z Padwy</w:t>
      </w:r>
    </w:p>
    <w:p w:rsidR="00B52365" w:rsidRPr="00D5484C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ul. Kościuszki 27A </w:t>
      </w:r>
    </w:p>
    <w:p w:rsidR="00507CFD" w:rsidRPr="00EA4FF1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36"/>
          <w:szCs w:val="24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07-100 Węgrów</w:t>
      </w: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632182" w:rsidRPr="00D5484C" w:rsidRDefault="00310499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ROZEZNANIE RYNKU</w:t>
      </w:r>
    </w:p>
    <w:p w:rsidR="009610BC" w:rsidRPr="00D5484C" w:rsidRDefault="009610BC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0E4A4F" w:rsidRPr="00D5484C" w:rsidRDefault="000E4A4F" w:rsidP="000E4A4F">
      <w:pPr>
        <w:pStyle w:val="Default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D5484C">
        <w:rPr>
          <w:rFonts w:asciiTheme="minorHAnsi" w:hAnsiTheme="minorHAnsi" w:cs="Times New Roman"/>
          <w:b/>
          <w:bCs/>
          <w:sz w:val="28"/>
          <w:szCs w:val="28"/>
        </w:rPr>
        <w:t>na zadanie:</w:t>
      </w:r>
    </w:p>
    <w:p w:rsidR="00144E9D" w:rsidRPr="00144E9D" w:rsidRDefault="009F4DFA" w:rsidP="000E4A4F">
      <w:pPr>
        <w:pStyle w:val="Default"/>
        <w:jc w:val="center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bCs/>
          <w:sz w:val="28"/>
          <w:szCs w:val="28"/>
        </w:rPr>
        <w:t>Świadczenie usługi nadzoru inwestorskiego</w:t>
      </w:r>
      <w:r w:rsidR="00A27D9F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r w:rsidR="00ED6EB1" w:rsidRPr="00ED6EB1">
        <w:rPr>
          <w:rFonts w:asciiTheme="minorHAnsi" w:hAnsiTheme="minorHAnsi" w:cs="Times New Roman"/>
          <w:b/>
          <w:bCs/>
          <w:sz w:val="28"/>
          <w:szCs w:val="28"/>
        </w:rPr>
        <w:t>w projekcie:</w:t>
      </w:r>
      <w:r w:rsidR="00ED6EB1" w:rsidRPr="00ED6EB1">
        <w:rPr>
          <w:rFonts w:asciiTheme="minorHAnsi" w:hAnsiTheme="minorHAnsi" w:cs="Times New Roman"/>
          <w:b/>
          <w:bCs/>
          <w:sz w:val="28"/>
          <w:szCs w:val="28"/>
        </w:rPr>
        <w:br/>
      </w:r>
      <w:r w:rsidR="004E5D40" w:rsidRPr="00D5484C">
        <w:rPr>
          <w:rFonts w:asciiTheme="minorHAnsi" w:hAnsiTheme="minorHAnsi" w:cs="Times New Roman"/>
          <w:b/>
          <w:bCs/>
          <w:sz w:val="28"/>
          <w:szCs w:val="28"/>
        </w:rPr>
        <w:t>„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 xml:space="preserve">Bliźniacze klasztory: Węgrów i </w:t>
      </w:r>
      <w:r w:rsidR="00B52365" w:rsidRPr="00D5484C">
        <w:rPr>
          <w:rFonts w:asciiTheme="minorHAnsi" w:hAnsiTheme="minorHAnsi" w:cs="Times New Roman"/>
          <w:b/>
          <w:sz w:val="28"/>
          <w:szCs w:val="28"/>
        </w:rPr>
        <w:t>Rawa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 xml:space="preserve"> Ruska - wykorzystanie potencjału dziedzictwa historycznego zakonu Reformatów dla rozwoju turystyki i życia społeczno</w:t>
      </w:r>
      <w:r w:rsidR="00F57C28">
        <w:rPr>
          <w:rFonts w:asciiTheme="minorHAnsi" w:hAnsiTheme="minorHAnsi" w:cs="Times New Roman"/>
          <w:b/>
          <w:sz w:val="28"/>
          <w:szCs w:val="28"/>
        </w:rPr>
        <w:t>-</w:t>
      </w:r>
      <w:r w:rsidR="00F57C28">
        <w:rPr>
          <w:rFonts w:asciiTheme="minorHAnsi" w:hAnsiTheme="minorHAnsi" w:cs="Times New Roman"/>
          <w:b/>
          <w:sz w:val="28"/>
          <w:szCs w:val="28"/>
        </w:rPr>
        <w:br/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>ku</w:t>
      </w:r>
      <w:r w:rsidR="00F57C28">
        <w:rPr>
          <w:rFonts w:asciiTheme="minorHAnsi" w:hAnsiTheme="minorHAnsi" w:cs="Times New Roman"/>
          <w:b/>
          <w:sz w:val="28"/>
          <w:szCs w:val="28"/>
        </w:rPr>
        <w:t>l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>turalnego w Polsce i Ukrainie</w:t>
      </w:r>
      <w:r w:rsidR="000E4A4F" w:rsidRPr="00D5484C">
        <w:rPr>
          <w:rFonts w:asciiTheme="minorHAnsi" w:hAnsiTheme="minorHAnsi" w:cs="Times New Roman"/>
          <w:b/>
          <w:bCs/>
          <w:sz w:val="28"/>
          <w:szCs w:val="28"/>
        </w:rPr>
        <w:t>”</w:t>
      </w:r>
      <w:r w:rsidR="00144E9D">
        <w:rPr>
          <w:rFonts w:asciiTheme="minorHAnsi" w:hAnsiTheme="minorHAnsi" w:cs="Times New Roman"/>
          <w:b/>
          <w:bCs/>
          <w:sz w:val="28"/>
          <w:szCs w:val="28"/>
        </w:rPr>
        <w:t xml:space="preserve"> - </w:t>
      </w:r>
      <w:r w:rsidR="00144E9D" w:rsidRPr="00144E9D">
        <w:rPr>
          <w:rFonts w:asciiTheme="minorHAnsi" w:hAnsiTheme="minorHAnsi" w:cs="Times New Roman"/>
          <w:b/>
          <w:sz w:val="28"/>
          <w:szCs w:val="28"/>
        </w:rPr>
        <w:t>prace budowlan</w:t>
      </w:r>
      <w:r w:rsidR="00144E9D">
        <w:rPr>
          <w:rFonts w:asciiTheme="minorHAnsi" w:hAnsiTheme="minorHAnsi" w:cs="Times New Roman"/>
          <w:b/>
          <w:sz w:val="28"/>
          <w:szCs w:val="28"/>
        </w:rPr>
        <w:t>e</w:t>
      </w:r>
      <w:r w:rsidR="00144E9D" w:rsidRPr="00144E9D">
        <w:rPr>
          <w:rFonts w:asciiTheme="minorHAnsi" w:hAnsiTheme="minorHAnsi" w:cs="Times New Roman"/>
          <w:b/>
          <w:sz w:val="28"/>
          <w:szCs w:val="28"/>
        </w:rPr>
        <w:t xml:space="preserve"> związan</w:t>
      </w:r>
      <w:r w:rsidR="00144E9D">
        <w:rPr>
          <w:rFonts w:asciiTheme="minorHAnsi" w:hAnsiTheme="minorHAnsi" w:cs="Times New Roman"/>
          <w:b/>
          <w:sz w:val="28"/>
          <w:szCs w:val="28"/>
        </w:rPr>
        <w:t>e</w:t>
      </w:r>
      <w:r w:rsidR="00144E9D" w:rsidRPr="00144E9D">
        <w:rPr>
          <w:rFonts w:asciiTheme="minorHAnsi" w:hAnsiTheme="minorHAnsi" w:cs="Times New Roman"/>
          <w:b/>
          <w:sz w:val="28"/>
          <w:szCs w:val="28"/>
        </w:rPr>
        <w:t xml:space="preserve"> z rewitalizacją budynku dawnego klasztoru w Węgrowie z remontem konserwatorskim, przebudową, rozbudową i nadbudową obiektu ze zmianą sposobu użytkowania części obiektu na Centrum Dialogu Kultur</w:t>
      </w:r>
    </w:p>
    <w:p w:rsidR="004E5D40" w:rsidRPr="00EA4FF1" w:rsidRDefault="004E5D40" w:rsidP="004E5D40">
      <w:pPr>
        <w:pStyle w:val="Default"/>
        <w:rPr>
          <w:rFonts w:asciiTheme="minorHAnsi" w:hAnsiTheme="minorHAnsi" w:cs="Arial"/>
          <w:b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D5484C" w:rsidRDefault="00D5484C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</w:rPr>
        <w:br w:type="page"/>
      </w:r>
    </w:p>
    <w:p w:rsidR="00632182" w:rsidRPr="006E49A9" w:rsidRDefault="00632182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b/>
          <w:bCs/>
          <w:color w:val="auto"/>
        </w:rPr>
        <w:lastRenderedPageBreak/>
        <w:t xml:space="preserve">Zamawiający </w:t>
      </w:r>
    </w:p>
    <w:p w:rsidR="00E11343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Parafia Rzymskokatolicka</w:t>
      </w:r>
      <w:r w:rsidR="00F75413" w:rsidRPr="006E49A9">
        <w:rPr>
          <w:rFonts w:asciiTheme="minorHAnsi" w:hAnsiTheme="minorHAnsi" w:cs="Arial"/>
          <w:color w:val="auto"/>
        </w:rPr>
        <w:t xml:space="preserve"> św</w:t>
      </w:r>
      <w:r w:rsidR="00B52365" w:rsidRPr="006E49A9">
        <w:rPr>
          <w:rFonts w:asciiTheme="minorHAnsi" w:hAnsiTheme="minorHAnsi" w:cs="Arial"/>
          <w:color w:val="auto"/>
        </w:rPr>
        <w:t>.</w:t>
      </w:r>
      <w:r w:rsidR="00F75413" w:rsidRPr="006E49A9">
        <w:rPr>
          <w:rFonts w:asciiTheme="minorHAnsi" w:hAnsiTheme="minorHAnsi" w:cs="Arial"/>
          <w:color w:val="auto"/>
        </w:rPr>
        <w:t xml:space="preserve"> </w:t>
      </w:r>
      <w:r w:rsidRPr="006E49A9">
        <w:rPr>
          <w:rFonts w:asciiTheme="minorHAnsi" w:hAnsiTheme="minorHAnsi" w:cs="Arial"/>
          <w:color w:val="auto"/>
        </w:rPr>
        <w:t xml:space="preserve">Piotra z </w:t>
      </w:r>
      <w:proofErr w:type="spellStart"/>
      <w:r w:rsidRPr="006E49A9">
        <w:rPr>
          <w:rFonts w:asciiTheme="minorHAnsi" w:hAnsiTheme="minorHAnsi" w:cs="Arial"/>
          <w:color w:val="auto"/>
        </w:rPr>
        <w:t>Alkantary</w:t>
      </w:r>
      <w:proofErr w:type="spellEnd"/>
      <w:r w:rsidRPr="006E49A9">
        <w:rPr>
          <w:rFonts w:asciiTheme="minorHAnsi" w:hAnsiTheme="minorHAnsi" w:cs="Arial"/>
          <w:color w:val="auto"/>
        </w:rPr>
        <w:t xml:space="preserve"> i św</w:t>
      </w:r>
      <w:r w:rsidR="00B52365" w:rsidRPr="006E49A9">
        <w:rPr>
          <w:rFonts w:asciiTheme="minorHAnsi" w:hAnsiTheme="minorHAnsi" w:cs="Arial"/>
          <w:color w:val="auto"/>
        </w:rPr>
        <w:t>.</w:t>
      </w:r>
      <w:r w:rsidRPr="006E49A9">
        <w:rPr>
          <w:rFonts w:asciiTheme="minorHAnsi" w:hAnsiTheme="minorHAnsi" w:cs="Arial"/>
          <w:color w:val="auto"/>
        </w:rPr>
        <w:t xml:space="preserve"> Antoniego z Padwy</w:t>
      </w:r>
    </w:p>
    <w:p w:rsidR="00E11343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Ul. Kościuszki 27A</w:t>
      </w:r>
      <w:r w:rsidR="00507CFD" w:rsidRPr="006E49A9">
        <w:rPr>
          <w:rFonts w:asciiTheme="minorHAnsi" w:hAnsiTheme="minorHAnsi" w:cs="Arial"/>
          <w:color w:val="auto"/>
        </w:rPr>
        <w:t>,</w:t>
      </w:r>
    </w:p>
    <w:p w:rsidR="00632182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07-100 Węgrów</w:t>
      </w:r>
    </w:p>
    <w:p w:rsidR="00EA4FF1" w:rsidRPr="006E49A9" w:rsidRDefault="00EA4FF1" w:rsidP="00EA4FF1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Strona internetowa: http://klasztorwegrow.pl</w:t>
      </w:r>
    </w:p>
    <w:p w:rsidR="00EA4FF1" w:rsidRPr="006E49A9" w:rsidRDefault="00EA4FF1" w:rsidP="00F75413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 xml:space="preserve">Osoba do kontaktu: ks. Romuald </w:t>
      </w:r>
      <w:proofErr w:type="spellStart"/>
      <w:r w:rsidRPr="006E49A9">
        <w:rPr>
          <w:rFonts w:asciiTheme="minorHAnsi" w:hAnsiTheme="minorHAnsi" w:cs="Arial"/>
          <w:color w:val="auto"/>
        </w:rPr>
        <w:t>Kosk</w:t>
      </w:r>
      <w:proofErr w:type="spellEnd"/>
    </w:p>
    <w:p w:rsidR="00F75413" w:rsidRPr="006E49A9" w:rsidRDefault="001E3DA9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6E49A9">
        <w:rPr>
          <w:rFonts w:asciiTheme="minorHAnsi" w:hAnsiTheme="minorHAnsi" w:cs="Arial"/>
          <w:color w:val="auto"/>
          <w:lang w:val="it-IT"/>
        </w:rPr>
        <w:t xml:space="preserve">Numer telefonu: </w:t>
      </w:r>
      <w:r w:rsidR="00FF38C9" w:rsidRPr="006E49A9">
        <w:rPr>
          <w:rFonts w:asciiTheme="minorHAnsi" w:hAnsiTheme="minorHAnsi" w:cs="Arial"/>
          <w:color w:val="auto"/>
          <w:lang w:val="it-IT"/>
        </w:rPr>
        <w:t xml:space="preserve">+48 </w:t>
      </w:r>
      <w:r w:rsidR="0046194B" w:rsidRPr="006E49A9">
        <w:rPr>
          <w:rFonts w:asciiTheme="minorHAnsi" w:hAnsiTheme="minorHAnsi" w:cs="Arial"/>
          <w:color w:val="auto"/>
          <w:lang w:val="it-IT"/>
        </w:rPr>
        <w:t>604125207</w:t>
      </w:r>
    </w:p>
    <w:p w:rsidR="00BE4C5E" w:rsidRPr="006E49A9" w:rsidRDefault="00F75413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6E49A9">
        <w:rPr>
          <w:rFonts w:asciiTheme="minorHAnsi" w:hAnsiTheme="minorHAnsi" w:cs="Arial"/>
          <w:color w:val="auto"/>
          <w:lang w:val="it-IT"/>
        </w:rPr>
        <w:t>E-mail</w:t>
      </w:r>
      <w:r w:rsidR="00EA4FF1" w:rsidRPr="006E49A9">
        <w:rPr>
          <w:rFonts w:asciiTheme="minorHAnsi" w:hAnsiTheme="minorHAnsi" w:cs="Arial"/>
          <w:color w:val="auto"/>
          <w:lang w:val="it-IT"/>
        </w:rPr>
        <w:t>:</w:t>
      </w:r>
      <w:r w:rsidRPr="006E49A9">
        <w:rPr>
          <w:rFonts w:asciiTheme="minorHAnsi" w:hAnsiTheme="minorHAnsi" w:cs="Arial"/>
          <w:color w:val="auto"/>
          <w:lang w:val="it-IT"/>
        </w:rPr>
        <w:t xml:space="preserve"> </w:t>
      </w:r>
      <w:hyperlink r:id="rId8" w:history="1">
        <w:r w:rsidR="00EA4FF1" w:rsidRPr="006E49A9">
          <w:rPr>
            <w:rStyle w:val="Hipercze"/>
            <w:rFonts w:asciiTheme="minorHAnsi" w:hAnsiTheme="minorHAnsi" w:cs="Arial"/>
            <w:lang w:val="it-IT"/>
          </w:rPr>
          <w:t>rkosk@op.pl</w:t>
        </w:r>
      </w:hyperlink>
      <w:r w:rsidR="00EA4FF1" w:rsidRPr="006E49A9">
        <w:rPr>
          <w:rFonts w:asciiTheme="minorHAnsi" w:hAnsiTheme="minorHAnsi" w:cs="Arial"/>
          <w:color w:val="auto"/>
          <w:lang w:val="it-IT"/>
        </w:rPr>
        <w:t xml:space="preserve"> </w:t>
      </w:r>
    </w:p>
    <w:p w:rsidR="00787C35" w:rsidRPr="006E49A9" w:rsidRDefault="00787C35" w:rsidP="00632182">
      <w:pPr>
        <w:pStyle w:val="Default"/>
        <w:rPr>
          <w:rFonts w:asciiTheme="minorHAnsi" w:hAnsiTheme="minorHAnsi" w:cs="Arial"/>
          <w:color w:val="auto"/>
          <w:lang w:val="it-IT"/>
        </w:rPr>
      </w:pPr>
    </w:p>
    <w:p w:rsidR="001E3DA9" w:rsidRPr="006E49A9" w:rsidRDefault="001E3DA9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  <w:b/>
          <w:color w:val="auto"/>
        </w:rPr>
      </w:pPr>
      <w:r w:rsidRPr="006E49A9">
        <w:rPr>
          <w:rFonts w:asciiTheme="minorHAnsi" w:hAnsiTheme="minorHAnsi" w:cs="Arial"/>
          <w:b/>
          <w:color w:val="auto"/>
        </w:rPr>
        <w:t>Tryb udzielenia zamówienia</w:t>
      </w:r>
    </w:p>
    <w:p w:rsidR="0033508C" w:rsidRPr="006E49A9" w:rsidRDefault="00ED6EB1" w:rsidP="006E49A9">
      <w:pPr>
        <w:pStyle w:val="Default"/>
        <w:rPr>
          <w:rFonts w:asciiTheme="minorHAnsi" w:eastAsia="Times New Roman" w:hAnsiTheme="minorHAnsi" w:cs="Arial"/>
          <w:lang w:val="en-US"/>
        </w:rPr>
      </w:pPr>
      <w:r w:rsidRPr="006E49A9">
        <w:rPr>
          <w:rFonts w:asciiTheme="minorHAnsi" w:eastAsia="Times New Roman" w:hAnsiTheme="minorHAnsi" w:cs="Arial"/>
        </w:rPr>
        <w:t xml:space="preserve">Postępowanie jest prowadzone w trybie </w:t>
      </w:r>
      <w:r w:rsidR="00310499">
        <w:rPr>
          <w:rFonts w:asciiTheme="minorHAnsi" w:eastAsia="Times New Roman" w:hAnsiTheme="minorHAnsi" w:cs="Arial"/>
        </w:rPr>
        <w:t>rozeznania rynku</w:t>
      </w:r>
      <w:r w:rsidRPr="006E49A9">
        <w:rPr>
          <w:rFonts w:asciiTheme="minorHAnsi" w:eastAsia="Times New Roman" w:hAnsiTheme="minorHAnsi" w:cs="Arial"/>
        </w:rPr>
        <w:t xml:space="preserve"> zgodnie z </w:t>
      </w:r>
      <w:r w:rsidR="006E49A9" w:rsidRPr="006E49A9">
        <w:rPr>
          <w:rFonts w:asciiTheme="minorHAnsi" w:hAnsiTheme="minorHAnsi" w:cs="Arial"/>
        </w:rPr>
        <w:t>Umową grantową Nr PLBU.01.01.00-14-0658/17-01</w:t>
      </w:r>
      <w:r w:rsidR="00310499">
        <w:rPr>
          <w:rFonts w:asciiTheme="minorHAnsi" w:hAnsiTheme="minorHAnsi" w:cs="Arial"/>
        </w:rPr>
        <w:t>,</w:t>
      </w:r>
      <w:r w:rsidR="006E49A9">
        <w:rPr>
          <w:rFonts w:asciiTheme="minorHAnsi" w:hAnsiTheme="minorHAnsi" w:cs="Arial"/>
        </w:rPr>
        <w:t xml:space="preserve"> </w:t>
      </w:r>
      <w:r w:rsidRPr="006E49A9">
        <w:rPr>
          <w:rFonts w:asciiTheme="minorHAnsi" w:eastAsia="Times New Roman" w:hAnsiTheme="minorHAnsi" w:cs="Arial"/>
        </w:rPr>
        <w:t xml:space="preserve">PODRĘCZNIKIEM PROGRAMU. </w:t>
      </w:r>
      <w:r w:rsidRPr="006E49A9">
        <w:rPr>
          <w:rFonts w:asciiTheme="minorHAnsi" w:eastAsia="Times New Roman" w:hAnsiTheme="minorHAnsi" w:cs="Arial"/>
          <w:lang w:val="en-US"/>
        </w:rPr>
        <w:t xml:space="preserve">CZĘŚĆ I – APLIKANT (PROGRAMME MANUAL PART I – APPLICANT Ver. III June/2019, </w:t>
      </w:r>
      <w:proofErr w:type="spellStart"/>
      <w:r w:rsidRPr="006E49A9">
        <w:rPr>
          <w:rFonts w:asciiTheme="minorHAnsi" w:eastAsia="Times New Roman" w:hAnsiTheme="minorHAnsi" w:cs="Arial"/>
          <w:lang w:val="en-US"/>
        </w:rPr>
        <w:t>rozdział</w:t>
      </w:r>
      <w:proofErr w:type="spellEnd"/>
      <w:r w:rsidRPr="006E49A9">
        <w:rPr>
          <w:rFonts w:asciiTheme="minorHAnsi" w:eastAsia="Times New Roman" w:hAnsiTheme="minorHAnsi" w:cs="Arial"/>
          <w:lang w:val="en-US"/>
        </w:rPr>
        <w:t xml:space="preserve"> 6.4.5)</w:t>
      </w:r>
    </w:p>
    <w:p w:rsidR="00ED6EB1" w:rsidRPr="006E49A9" w:rsidRDefault="001254A8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  <w:lang w:val="en-US"/>
        </w:rPr>
      </w:pPr>
      <w:hyperlink r:id="rId9" w:history="1">
        <w:r w:rsidR="00ED6EB1" w:rsidRPr="006E49A9">
          <w:rPr>
            <w:rStyle w:val="Hipercze"/>
            <w:rFonts w:eastAsia="Times New Roman" w:cs="Arial"/>
            <w:sz w:val="24"/>
            <w:szCs w:val="24"/>
            <w:lang w:val="en-US"/>
          </w:rPr>
          <w:t>https://www.pbu2020.eu/files/uploads/pages_pl/1st%20Call%20for%20Proposals/manual%20-%20changes/Manual%20I(III)%20072019/PL.zip</w:t>
        </w:r>
      </w:hyperlink>
    </w:p>
    <w:p w:rsidR="00310499" w:rsidRDefault="00310499" w:rsidP="00310499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oraz dokumentem „</w:t>
      </w:r>
      <w:r w:rsidRPr="00310499">
        <w:rPr>
          <w:rFonts w:eastAsia="Times New Roman" w:cs="Arial"/>
          <w:sz w:val="24"/>
          <w:szCs w:val="24"/>
        </w:rPr>
        <w:t>Zamówienia udzielane w ramach projektów</w:t>
      </w:r>
      <w:r>
        <w:rPr>
          <w:rFonts w:eastAsia="Times New Roman" w:cs="Arial"/>
          <w:sz w:val="24"/>
          <w:szCs w:val="24"/>
        </w:rPr>
        <w:t>”</w:t>
      </w:r>
    </w:p>
    <w:p w:rsidR="00310499" w:rsidRDefault="001254A8" w:rsidP="00310499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hyperlink r:id="rId10" w:history="1">
        <w:r w:rsidR="00310499" w:rsidRPr="008F17DE">
          <w:rPr>
            <w:rStyle w:val="Hipercze"/>
            <w:rFonts w:eastAsia="Times New Roman" w:cs="Arial"/>
            <w:sz w:val="24"/>
            <w:szCs w:val="24"/>
          </w:rPr>
          <w:t>http://pbu2020.eu/files/uploads/pages_pl/Zam%C3%B3wienia_udzielane_w_ramach_projekt%C3%B3w.pdf</w:t>
        </w:r>
      </w:hyperlink>
    </w:p>
    <w:p w:rsidR="00310499" w:rsidRDefault="00310499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ED6EB1" w:rsidRPr="006E49A9" w:rsidRDefault="0033508C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E49A9">
        <w:rPr>
          <w:rFonts w:eastAsia="Times New Roman" w:cs="Arial"/>
          <w:sz w:val="24"/>
          <w:szCs w:val="24"/>
        </w:rPr>
        <w:t>Uzasadnienie trybu udzielenia zamówienia:</w:t>
      </w:r>
      <w:r w:rsidR="00ED6EB1" w:rsidRPr="006E49A9">
        <w:rPr>
          <w:rFonts w:eastAsia="Times New Roman" w:cs="Arial"/>
          <w:sz w:val="24"/>
          <w:szCs w:val="24"/>
        </w:rPr>
        <w:t xml:space="preserve"> </w:t>
      </w:r>
    </w:p>
    <w:p w:rsidR="001E3DA9" w:rsidRPr="006E49A9" w:rsidRDefault="0033508C" w:rsidP="0033508C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E49A9">
        <w:rPr>
          <w:rFonts w:eastAsia="Times New Roman" w:cs="Arial"/>
          <w:sz w:val="24"/>
          <w:szCs w:val="24"/>
        </w:rPr>
        <w:t xml:space="preserve">Zamawiający nie jest instytucją zamawiającą w rozumieniu ustawy Prawo Zamówień Publicznych, a </w:t>
      </w:r>
      <w:r w:rsidR="005E64D6">
        <w:rPr>
          <w:rFonts w:eastAsia="Times New Roman" w:cs="Arial"/>
          <w:sz w:val="24"/>
          <w:szCs w:val="24"/>
        </w:rPr>
        <w:t xml:space="preserve">szacowana </w:t>
      </w:r>
      <w:r w:rsidRPr="006E49A9">
        <w:rPr>
          <w:rFonts w:eastAsia="Times New Roman" w:cs="Arial"/>
          <w:sz w:val="24"/>
          <w:szCs w:val="24"/>
        </w:rPr>
        <w:t xml:space="preserve">wartość umowy </w:t>
      </w:r>
      <w:r w:rsidR="005F2B10" w:rsidRPr="006E49A9">
        <w:rPr>
          <w:rFonts w:eastAsia="Times New Roman" w:cs="Arial"/>
          <w:sz w:val="24"/>
          <w:szCs w:val="24"/>
        </w:rPr>
        <w:t>przekracza wartoś</w:t>
      </w:r>
      <w:r w:rsidR="005F2B10">
        <w:rPr>
          <w:rFonts w:eastAsia="Times New Roman" w:cs="Arial"/>
          <w:sz w:val="24"/>
          <w:szCs w:val="24"/>
        </w:rPr>
        <w:t>ć</w:t>
      </w:r>
      <w:r w:rsidR="005F2B10" w:rsidRPr="006E49A9">
        <w:rPr>
          <w:rFonts w:eastAsia="Times New Roman" w:cs="Arial"/>
          <w:sz w:val="24"/>
          <w:szCs w:val="24"/>
        </w:rPr>
        <w:t xml:space="preserve"> </w:t>
      </w:r>
      <w:r w:rsidR="005F2B10">
        <w:rPr>
          <w:rFonts w:eastAsia="Times New Roman" w:cs="Arial"/>
          <w:sz w:val="24"/>
          <w:szCs w:val="24"/>
        </w:rPr>
        <w:t>2</w:t>
      </w:r>
      <w:r w:rsidR="005F2B10" w:rsidRPr="006E49A9">
        <w:rPr>
          <w:rFonts w:eastAsia="Times New Roman" w:cs="Arial"/>
          <w:sz w:val="24"/>
          <w:szCs w:val="24"/>
        </w:rPr>
        <w:t>0 000 PLN netto</w:t>
      </w:r>
      <w:r w:rsidR="005F2B10">
        <w:rPr>
          <w:rFonts w:eastAsia="Times New Roman" w:cs="Arial"/>
          <w:sz w:val="24"/>
          <w:szCs w:val="24"/>
        </w:rPr>
        <w:t xml:space="preserve"> i </w:t>
      </w:r>
      <w:r w:rsidR="00310499">
        <w:rPr>
          <w:rFonts w:eastAsia="Times New Roman" w:cs="Arial"/>
          <w:sz w:val="24"/>
          <w:szCs w:val="24"/>
        </w:rPr>
        <w:t xml:space="preserve">nie </w:t>
      </w:r>
      <w:r w:rsidRPr="006E49A9">
        <w:rPr>
          <w:rFonts w:eastAsia="Times New Roman" w:cs="Arial"/>
          <w:sz w:val="24"/>
          <w:szCs w:val="24"/>
        </w:rPr>
        <w:t>przekracza wartoś</w:t>
      </w:r>
      <w:r w:rsidR="00310499">
        <w:rPr>
          <w:rFonts w:eastAsia="Times New Roman" w:cs="Arial"/>
          <w:sz w:val="24"/>
          <w:szCs w:val="24"/>
        </w:rPr>
        <w:t>ci</w:t>
      </w:r>
      <w:r w:rsidRPr="006E49A9">
        <w:rPr>
          <w:rFonts w:eastAsia="Times New Roman" w:cs="Arial"/>
          <w:sz w:val="24"/>
          <w:szCs w:val="24"/>
        </w:rPr>
        <w:t xml:space="preserve"> 50 000 PLN netto, czyli bez podatku od wartości dodanej (VAT).</w:t>
      </w:r>
    </w:p>
    <w:p w:rsidR="0033508C" w:rsidRPr="006E49A9" w:rsidRDefault="0033508C" w:rsidP="0033508C">
      <w:pPr>
        <w:pStyle w:val="Default"/>
        <w:tabs>
          <w:tab w:val="left" w:pos="709"/>
        </w:tabs>
        <w:rPr>
          <w:rFonts w:asciiTheme="minorHAnsi" w:hAnsiTheme="minorHAnsi" w:cs="Arial"/>
          <w:b/>
          <w:color w:val="auto"/>
        </w:rPr>
      </w:pPr>
    </w:p>
    <w:p w:rsidR="00632182" w:rsidRPr="006E49A9" w:rsidRDefault="00632182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  <w:b/>
          <w:bCs/>
        </w:rPr>
        <w:t xml:space="preserve">Opis przedmiotu zamówienia </w:t>
      </w:r>
    </w:p>
    <w:p w:rsidR="003A5A6C" w:rsidRPr="006E49A9" w:rsidRDefault="003A5A6C" w:rsidP="003A5A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A5A6C" w:rsidRPr="006E49A9" w:rsidRDefault="003A5A6C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Projekt</w:t>
      </w:r>
    </w:p>
    <w:p w:rsidR="00EA4FF1" w:rsidRPr="006E49A9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Projekt „Bliźniacze klasztory: Węgrów i Rawa Ruska - wykorzystanie potencjału dziedzictwa historycznego zakonu Reformatów dla rozwoju turystyki i życia społeczno-kulturalnego w Polsce i Ukrainie” realizowany jest przez 2 beneficjentów z Polski (w Węgrowie) i Ukrainy (w Rawie Ruskiej).</w:t>
      </w:r>
    </w:p>
    <w:p w:rsidR="00EA4FF1" w:rsidRPr="006E49A9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Celem projektu jest zwiększenie atrakcyjności turystycznej terenów przygranicznych (Polska-Ukraina) poprzez utworzenie Szlaku Klasztorów </w:t>
      </w:r>
      <w:proofErr w:type="spellStart"/>
      <w:r w:rsidRPr="006E49A9">
        <w:rPr>
          <w:rFonts w:cs="Arial"/>
          <w:sz w:val="24"/>
          <w:szCs w:val="24"/>
        </w:rPr>
        <w:t>Poreformackich</w:t>
      </w:r>
      <w:proofErr w:type="spellEnd"/>
      <w:r w:rsidRPr="006E49A9">
        <w:rPr>
          <w:rFonts w:cs="Arial"/>
          <w:sz w:val="24"/>
          <w:szCs w:val="24"/>
        </w:rPr>
        <w:t>, rozwijaniu dialogu kultur poprzez utworzenie Centrum Dialogu Kultur w Węgrowie oraz Ośrodka Dialogu Kultur w Rawie Ruskiej, wzajemne wymiany młodzieży, organizowanie konferencji i wydarzeń kulturalnych oraz propagowaniu reguły zakonu franciszkańskiego - miłości do ludzi najbardziej potrzebujących - poprzez utworzenie Rodzinnego Domu Dziecka w Rawie Ruskiej.</w:t>
      </w:r>
    </w:p>
    <w:p w:rsidR="00CA600F" w:rsidRPr="006E49A9" w:rsidRDefault="00B86E32" w:rsidP="00B86E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Całkowity budżet</w:t>
      </w:r>
      <w:r w:rsidR="00CA600F" w:rsidRPr="006E49A9">
        <w:rPr>
          <w:rFonts w:cs="Arial"/>
          <w:sz w:val="24"/>
          <w:szCs w:val="24"/>
        </w:rPr>
        <w:t xml:space="preserve"> projektu wynosi: </w:t>
      </w:r>
      <w:r w:rsidRPr="006E49A9">
        <w:rPr>
          <w:rFonts w:cs="Arial"/>
          <w:sz w:val="24"/>
          <w:szCs w:val="24"/>
        </w:rPr>
        <w:t xml:space="preserve">2.638.872,58 </w:t>
      </w:r>
      <w:r w:rsidR="00CA600F" w:rsidRPr="006E49A9">
        <w:rPr>
          <w:rFonts w:cs="Arial"/>
          <w:sz w:val="24"/>
          <w:szCs w:val="24"/>
        </w:rPr>
        <w:t>Euro.</w:t>
      </w:r>
    </w:p>
    <w:p w:rsidR="00CA600F" w:rsidRDefault="00B86E32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Koszty kwalifikowalne Zamawiającego wynoszą: 1.802.825,77 EUR.</w:t>
      </w:r>
    </w:p>
    <w:p w:rsidR="00144E9D" w:rsidRDefault="00144E9D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Pr="00EA4FF1">
        <w:rPr>
          <w:rFonts w:cs="Arial"/>
          <w:sz w:val="24"/>
          <w:szCs w:val="24"/>
        </w:rPr>
        <w:t>rac</w:t>
      </w:r>
      <w:r>
        <w:rPr>
          <w:rFonts w:cs="Arial"/>
          <w:sz w:val="24"/>
          <w:szCs w:val="24"/>
        </w:rPr>
        <w:t>e</w:t>
      </w:r>
      <w:r w:rsidRPr="00EA4FF1">
        <w:rPr>
          <w:rFonts w:cs="Arial"/>
          <w:sz w:val="24"/>
          <w:szCs w:val="24"/>
        </w:rPr>
        <w:t xml:space="preserve"> budowlan</w:t>
      </w:r>
      <w:r>
        <w:rPr>
          <w:rFonts w:cs="Arial"/>
          <w:sz w:val="24"/>
          <w:szCs w:val="24"/>
        </w:rPr>
        <w:t>e</w:t>
      </w:r>
      <w:r w:rsidRPr="00EA4FF1">
        <w:rPr>
          <w:rFonts w:cs="Arial"/>
          <w:sz w:val="24"/>
          <w:szCs w:val="24"/>
        </w:rPr>
        <w:t xml:space="preserve"> związan</w:t>
      </w:r>
      <w:r>
        <w:rPr>
          <w:rFonts w:cs="Arial"/>
          <w:sz w:val="24"/>
          <w:szCs w:val="24"/>
        </w:rPr>
        <w:t>e</w:t>
      </w:r>
      <w:r w:rsidRPr="00EA4FF1">
        <w:rPr>
          <w:rFonts w:cs="Arial"/>
          <w:sz w:val="24"/>
          <w:szCs w:val="24"/>
        </w:rPr>
        <w:t xml:space="preserve"> z rewitalizacją budynku dawnego klasztoru w Węgrowie z remontem konserwatorskim, przebudową, rozbudową i nadbudową obiektu ze zmianą sposobu użytkowania części obiektu na Centrum Dialogu Kultur</w:t>
      </w:r>
      <w:r>
        <w:rPr>
          <w:rFonts w:cs="Arial"/>
          <w:sz w:val="24"/>
          <w:szCs w:val="24"/>
        </w:rPr>
        <w:t xml:space="preserve"> </w:t>
      </w:r>
      <w:r w:rsidRPr="00EA4FF1">
        <w:rPr>
          <w:rFonts w:cs="Arial"/>
          <w:sz w:val="24"/>
          <w:szCs w:val="24"/>
        </w:rPr>
        <w:t>obejmuj</w:t>
      </w:r>
      <w:r>
        <w:rPr>
          <w:rFonts w:cs="Arial"/>
          <w:sz w:val="24"/>
          <w:szCs w:val="24"/>
        </w:rPr>
        <w:t>ą</w:t>
      </w:r>
      <w:r w:rsidRPr="00EA4FF1">
        <w:rPr>
          <w:rFonts w:cs="Arial"/>
          <w:sz w:val="24"/>
          <w:szCs w:val="24"/>
        </w:rPr>
        <w:t>:</w:t>
      </w: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wymianę poszycia i pokrycia dachowego na budynku klasztornym,</w:t>
      </w: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remont elewacji wraz z wymian</w:t>
      </w:r>
      <w:r w:rsidRPr="00EA4FF1">
        <w:rPr>
          <w:rFonts w:cs="Arial" w:hint="eastAsia"/>
          <w:sz w:val="24"/>
          <w:szCs w:val="24"/>
        </w:rPr>
        <w:t>ą</w:t>
      </w:r>
      <w:r w:rsidRPr="00EA4FF1">
        <w:rPr>
          <w:rFonts w:cs="Arial"/>
          <w:sz w:val="24"/>
          <w:szCs w:val="24"/>
        </w:rPr>
        <w:t xml:space="preserve"> stolarki,</w:t>
      </w: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wykonanie instalacji elektrycznej, wodno-kanalizacyjnej, grzewczej i</w:t>
      </w: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wentylacyjnej,</w:t>
      </w: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przystosowanie poddasza klasztoru do cel</w:t>
      </w:r>
      <w:r w:rsidRPr="00EA4FF1">
        <w:rPr>
          <w:rFonts w:cs="Arial" w:hint="eastAsia"/>
          <w:sz w:val="24"/>
          <w:szCs w:val="24"/>
        </w:rPr>
        <w:t>ó</w:t>
      </w:r>
      <w:r w:rsidRPr="00EA4FF1">
        <w:rPr>
          <w:rFonts w:cs="Arial"/>
          <w:sz w:val="24"/>
          <w:szCs w:val="24"/>
        </w:rPr>
        <w:t>w noclegowych na 42 miejsca,</w:t>
      </w: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lastRenderedPageBreak/>
        <w:t>- zadaszenie wirydarza z przeznaczeniem na du</w:t>
      </w:r>
      <w:r w:rsidRPr="00EA4FF1">
        <w:rPr>
          <w:rFonts w:cs="Arial" w:hint="eastAsia"/>
          <w:sz w:val="24"/>
          <w:szCs w:val="24"/>
        </w:rPr>
        <w:t>żą</w:t>
      </w:r>
      <w:r w:rsidRPr="00EA4FF1">
        <w:rPr>
          <w:rFonts w:cs="Arial"/>
          <w:sz w:val="24"/>
          <w:szCs w:val="24"/>
        </w:rPr>
        <w:t xml:space="preserve"> sal</w:t>
      </w:r>
      <w:r w:rsidRPr="00EA4FF1">
        <w:rPr>
          <w:rFonts w:cs="Arial" w:hint="eastAsia"/>
          <w:sz w:val="24"/>
          <w:szCs w:val="24"/>
        </w:rPr>
        <w:t>ę</w:t>
      </w:r>
      <w:r w:rsidRPr="00EA4FF1">
        <w:rPr>
          <w:rFonts w:cs="Arial"/>
          <w:sz w:val="24"/>
          <w:szCs w:val="24"/>
        </w:rPr>
        <w:t xml:space="preserve"> wielofunkcyjn</w:t>
      </w:r>
      <w:r w:rsidRPr="00EA4FF1">
        <w:rPr>
          <w:rFonts w:cs="Arial" w:hint="eastAsia"/>
          <w:sz w:val="24"/>
          <w:szCs w:val="24"/>
        </w:rPr>
        <w:t>ą</w:t>
      </w:r>
      <w:r w:rsidRPr="00EA4FF1">
        <w:rPr>
          <w:rFonts w:cs="Arial"/>
          <w:sz w:val="24"/>
          <w:szCs w:val="24"/>
        </w:rPr>
        <w:t>,</w:t>
      </w: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wykonanie pochylni dla os</w:t>
      </w:r>
      <w:r w:rsidRPr="00EA4FF1">
        <w:rPr>
          <w:rFonts w:cs="Arial" w:hint="eastAsia"/>
          <w:sz w:val="24"/>
          <w:szCs w:val="24"/>
        </w:rPr>
        <w:t>ó</w:t>
      </w:r>
      <w:r w:rsidRPr="00EA4FF1">
        <w:rPr>
          <w:rFonts w:cs="Arial"/>
          <w:sz w:val="24"/>
          <w:szCs w:val="24"/>
        </w:rPr>
        <w:t>b niepe</w:t>
      </w:r>
      <w:r w:rsidRPr="00EA4FF1">
        <w:rPr>
          <w:rFonts w:cs="Arial" w:hint="eastAsia"/>
          <w:sz w:val="24"/>
          <w:szCs w:val="24"/>
        </w:rPr>
        <w:t>ł</w:t>
      </w:r>
      <w:r w:rsidRPr="00EA4FF1">
        <w:rPr>
          <w:rFonts w:cs="Arial"/>
          <w:sz w:val="24"/>
          <w:szCs w:val="24"/>
        </w:rPr>
        <w:t>nosprawnych oraz monta</w:t>
      </w:r>
      <w:r w:rsidRPr="00EA4FF1">
        <w:rPr>
          <w:rFonts w:cs="Arial" w:hint="eastAsia"/>
          <w:sz w:val="24"/>
          <w:szCs w:val="24"/>
        </w:rPr>
        <w:t>ż</w:t>
      </w:r>
      <w:r w:rsidRPr="00EA4FF1">
        <w:rPr>
          <w:rFonts w:cs="Arial"/>
          <w:sz w:val="24"/>
          <w:szCs w:val="24"/>
        </w:rPr>
        <w:t xml:space="preserve"> windy osobowej.</w:t>
      </w:r>
    </w:p>
    <w:p w:rsidR="00144E9D" w:rsidRDefault="00144E9D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9F4DFA" w:rsidRPr="006E49A9" w:rsidRDefault="009F4DFA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Wartość oferty Wykonawcy wybranego w postępowaniu na </w:t>
      </w:r>
      <w:r w:rsidRPr="009F4DFA">
        <w:rPr>
          <w:rFonts w:cs="Arial"/>
          <w:sz w:val="24"/>
          <w:szCs w:val="24"/>
        </w:rPr>
        <w:t xml:space="preserve">wykonanie </w:t>
      </w:r>
      <w:r w:rsidR="00144E9D">
        <w:rPr>
          <w:rFonts w:cs="Arial"/>
          <w:sz w:val="24"/>
          <w:szCs w:val="24"/>
        </w:rPr>
        <w:t xml:space="preserve">ww. </w:t>
      </w:r>
      <w:r w:rsidRPr="009F4DFA">
        <w:rPr>
          <w:rFonts w:cs="Arial"/>
          <w:sz w:val="24"/>
          <w:szCs w:val="24"/>
        </w:rPr>
        <w:t>prac budowlanych</w:t>
      </w:r>
      <w:r w:rsidR="00144E9D">
        <w:rPr>
          <w:rFonts w:cs="Arial"/>
          <w:sz w:val="24"/>
          <w:szCs w:val="24"/>
        </w:rPr>
        <w:t xml:space="preserve"> wynosi 5.800.000 PLN netto,</w:t>
      </w:r>
      <w:r>
        <w:rPr>
          <w:rFonts w:cs="Arial"/>
          <w:sz w:val="24"/>
          <w:szCs w:val="24"/>
        </w:rPr>
        <w:t xml:space="preserve"> </w:t>
      </w:r>
      <w:r w:rsidRPr="009F4DFA">
        <w:rPr>
          <w:rFonts w:cs="Arial"/>
          <w:sz w:val="24"/>
          <w:szCs w:val="24"/>
        </w:rPr>
        <w:t>7.134.000,00 PLN brutto</w:t>
      </w:r>
      <w:r w:rsidR="00144E9D">
        <w:rPr>
          <w:rFonts w:cs="Arial"/>
          <w:sz w:val="24"/>
          <w:szCs w:val="24"/>
        </w:rPr>
        <w:t>.</w:t>
      </w:r>
    </w:p>
    <w:p w:rsidR="00C32C73" w:rsidRPr="006E49A9" w:rsidRDefault="00C32C73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9E5EC5" w:rsidRPr="006E49A9" w:rsidRDefault="009E5EC5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Kody CPV</w:t>
      </w:r>
    </w:p>
    <w:p w:rsidR="00CA600F" w:rsidRPr="006E49A9" w:rsidRDefault="009F4DFA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9F4DFA">
        <w:rPr>
          <w:rFonts w:cs="Arial"/>
          <w:sz w:val="24"/>
          <w:szCs w:val="24"/>
        </w:rPr>
        <w:t>71520000-9</w:t>
      </w:r>
      <w:r>
        <w:rPr>
          <w:rFonts w:cs="Arial"/>
          <w:sz w:val="24"/>
          <w:szCs w:val="24"/>
        </w:rPr>
        <w:t xml:space="preserve"> </w:t>
      </w:r>
      <w:r w:rsidR="00CA600F" w:rsidRPr="006E49A9">
        <w:rPr>
          <w:rFonts w:cs="Arial"/>
          <w:sz w:val="24"/>
          <w:szCs w:val="24"/>
        </w:rPr>
        <w:t xml:space="preserve">- Usługi </w:t>
      </w:r>
      <w:r>
        <w:rPr>
          <w:rFonts w:cs="Arial"/>
          <w:sz w:val="24"/>
          <w:szCs w:val="24"/>
        </w:rPr>
        <w:t>nadzoru budowlanego</w:t>
      </w:r>
    </w:p>
    <w:p w:rsidR="00CA600F" w:rsidRPr="006E49A9" w:rsidRDefault="00CA600F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90823" w:rsidRPr="006E49A9" w:rsidRDefault="00090823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Przedmiot zamówienia</w:t>
      </w:r>
    </w:p>
    <w:p w:rsidR="009F4DFA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Przedmiotem zamówienia jest </w:t>
      </w:r>
      <w:r w:rsidR="00B06E8E">
        <w:rPr>
          <w:rFonts w:cs="Arial"/>
          <w:sz w:val="24"/>
          <w:szCs w:val="24"/>
        </w:rPr>
        <w:t>ś</w:t>
      </w:r>
      <w:r w:rsidR="00B06E8E" w:rsidRPr="00B06E8E">
        <w:rPr>
          <w:rFonts w:cs="Arial"/>
          <w:sz w:val="24"/>
          <w:szCs w:val="24"/>
        </w:rPr>
        <w:t>wiadczenie usługi nadzoru inwestorskiego</w:t>
      </w:r>
      <w:r w:rsidR="00B06E8E">
        <w:rPr>
          <w:rFonts w:cs="Arial"/>
          <w:sz w:val="24"/>
          <w:szCs w:val="24"/>
        </w:rPr>
        <w:t xml:space="preserve"> nad p</w:t>
      </w:r>
      <w:r w:rsidR="00B06E8E" w:rsidRPr="00EA4FF1">
        <w:rPr>
          <w:rFonts w:cs="Arial"/>
          <w:sz w:val="24"/>
          <w:szCs w:val="24"/>
        </w:rPr>
        <w:t>rac</w:t>
      </w:r>
      <w:r w:rsidR="00B06E8E">
        <w:rPr>
          <w:rFonts w:cs="Arial"/>
          <w:sz w:val="24"/>
          <w:szCs w:val="24"/>
        </w:rPr>
        <w:t>ami</w:t>
      </w:r>
      <w:r w:rsidR="00B06E8E" w:rsidRPr="00EA4FF1">
        <w:rPr>
          <w:rFonts w:cs="Arial"/>
          <w:sz w:val="24"/>
          <w:szCs w:val="24"/>
        </w:rPr>
        <w:t xml:space="preserve"> budowlan</w:t>
      </w:r>
      <w:r w:rsidR="00B06E8E">
        <w:rPr>
          <w:rFonts w:cs="Arial"/>
          <w:sz w:val="24"/>
          <w:szCs w:val="24"/>
        </w:rPr>
        <w:t>ymi</w:t>
      </w:r>
      <w:r w:rsidR="00B06E8E" w:rsidRPr="00EA4FF1">
        <w:rPr>
          <w:rFonts w:cs="Arial"/>
          <w:sz w:val="24"/>
          <w:szCs w:val="24"/>
        </w:rPr>
        <w:t xml:space="preserve"> związan</w:t>
      </w:r>
      <w:r w:rsidR="00B06E8E">
        <w:rPr>
          <w:rFonts w:cs="Arial"/>
          <w:sz w:val="24"/>
          <w:szCs w:val="24"/>
        </w:rPr>
        <w:t>ymi</w:t>
      </w:r>
      <w:r w:rsidR="00B06E8E" w:rsidRPr="00EA4FF1">
        <w:rPr>
          <w:rFonts w:cs="Arial"/>
          <w:sz w:val="24"/>
          <w:szCs w:val="24"/>
        </w:rPr>
        <w:t xml:space="preserve"> z rewitalizacją budynku dawnego klasztoru w Węgrowie z remontem konserwatorskim, przebudową, rozbudową i nadbudową obiektu ze zmianą sposobu użytkowania części obiektu na Centrum Dialogu Kultur</w:t>
      </w:r>
      <w:r w:rsidR="00B06E8E">
        <w:rPr>
          <w:rFonts w:cs="Arial"/>
          <w:sz w:val="24"/>
          <w:szCs w:val="24"/>
        </w:rPr>
        <w:t>.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Wybrany Wykonawca będzie pełnił nadzór na całością ww. zadania inwestycyjnego obejmującego: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roboty budowlano-konserwatorskie,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roboty instalacji elektrycznej i teletechnicznej,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roboty instalacji sanitarnych: woda, kanalizacja, centralne ogrzewanie, wentylacja mechaniczna</w:t>
      </w:r>
      <w:r w:rsidR="0010372E">
        <w:rPr>
          <w:rFonts w:cs="Arial"/>
          <w:sz w:val="24"/>
          <w:szCs w:val="24"/>
        </w:rPr>
        <w:t>,</w:t>
      </w:r>
    </w:p>
    <w:p w:rsidR="00B06E8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0372E">
        <w:rPr>
          <w:rFonts w:cs="Arial"/>
          <w:sz w:val="24"/>
          <w:szCs w:val="24"/>
        </w:rPr>
        <w:t>zgodnie z</w:t>
      </w:r>
      <w:r w:rsidRPr="0010372E">
        <w:rPr>
          <w:rFonts w:cs="Arial"/>
          <w:sz w:val="24"/>
          <w:szCs w:val="24"/>
        </w:rPr>
        <w:t xml:space="preserve"> </w:t>
      </w:r>
      <w:r w:rsidRPr="0010372E">
        <w:rPr>
          <w:rFonts w:cs="Arial"/>
          <w:sz w:val="24"/>
          <w:szCs w:val="24"/>
        </w:rPr>
        <w:t xml:space="preserve">przepisami prawa budowlanego oraz wymaganiami wymienionymi w pozwoleniu na budowę </w:t>
      </w:r>
      <w:r w:rsidRPr="0010372E">
        <w:rPr>
          <w:rFonts w:cs="Arial"/>
          <w:sz w:val="24"/>
          <w:szCs w:val="24"/>
        </w:rPr>
        <w:t>posiadanym przez inwestora</w:t>
      </w:r>
      <w:r>
        <w:rPr>
          <w:rFonts w:cs="Arial"/>
          <w:sz w:val="24"/>
          <w:szCs w:val="24"/>
        </w:rPr>
        <w:t>.</w:t>
      </w:r>
    </w:p>
    <w:p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szczególności Wykonawca bezie zobowiązany do: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przybyci</w:t>
      </w:r>
      <w:r w:rsidR="00764074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na teren budowy na każde uzasadnione wezwanie inwestora lub wykonawcy robót objętych nadzorem,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udzielania na żądanie inwestora informacji o stanie realizacji robót,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sprawdzania i odbioru robót ulegających zakryciu lub zanikających, uczestniczeni</w:t>
      </w:r>
      <w:r w:rsidR="00764074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w próbach i odbiorach technicznych instalacji i urządzeń teletechnicznych, przewodów kominowych oraz</w:t>
      </w:r>
      <w:r w:rsidR="00764074">
        <w:rPr>
          <w:rFonts w:cs="Arial"/>
          <w:sz w:val="24"/>
          <w:szCs w:val="24"/>
        </w:rPr>
        <w:t xml:space="preserve"> do</w:t>
      </w:r>
      <w:r>
        <w:rPr>
          <w:rFonts w:cs="Arial"/>
          <w:sz w:val="24"/>
          <w:szCs w:val="24"/>
        </w:rPr>
        <w:t xml:space="preserve"> udział</w:t>
      </w:r>
      <w:r w:rsidR="00764074">
        <w:rPr>
          <w:rFonts w:cs="Arial"/>
          <w:sz w:val="24"/>
          <w:szCs w:val="24"/>
        </w:rPr>
        <w:t>u</w:t>
      </w:r>
      <w:r>
        <w:rPr>
          <w:rFonts w:cs="Arial"/>
          <w:sz w:val="24"/>
          <w:szCs w:val="24"/>
        </w:rPr>
        <w:t xml:space="preserve"> w czynnościach odbioru gotowych elementów lub zrealizowanych etapów budowy,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wydawani</w:t>
      </w:r>
      <w:r w:rsidR="0010372E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kierownikowi budowy poleceń potwierdzonych wpisem </w:t>
      </w:r>
      <w:r w:rsidR="0010372E">
        <w:rPr>
          <w:rFonts w:cs="Arial"/>
          <w:sz w:val="24"/>
          <w:szCs w:val="24"/>
        </w:rPr>
        <w:t>w dzienniku budowy dotyczących usunięcia nieprawidłowości lub zagrożeń, a także dokonania poprawek bądź ponownego wykonania wadliwie wykonanych robót,</w:t>
      </w:r>
    </w:p>
    <w:p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potwierdzania ilości i jakości faktycznie wykonanych robót oraz usunięcia wad,</w:t>
      </w:r>
    </w:p>
    <w:p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sprawdzania i kontrolowania prawidłowości sporządzanych dokumentów stanowiących podstawę do rozliczeń budowy,</w:t>
      </w:r>
    </w:p>
    <w:p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udziału w czynnościach odbiorów technicznych określonych w umowie zawartej między inwestorem a wykonawcą robót.</w:t>
      </w:r>
    </w:p>
    <w:p w:rsidR="00FC11E3" w:rsidRPr="006E49A9" w:rsidRDefault="00FC11E3" w:rsidP="003A5A6C">
      <w:pPr>
        <w:autoSpaceDE w:val="0"/>
        <w:autoSpaceDN w:val="0"/>
        <w:adjustRightInd w:val="0"/>
        <w:spacing w:after="0" w:line="240" w:lineRule="auto"/>
        <w:jc w:val="both"/>
        <w:rPr>
          <w:rFonts w:eastAsia="ArialMT"/>
          <w:sz w:val="24"/>
          <w:szCs w:val="24"/>
        </w:rPr>
      </w:pPr>
    </w:p>
    <w:p w:rsidR="00632182" w:rsidRPr="006E49A9" w:rsidRDefault="00D20845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  <w:b/>
          <w:bCs/>
        </w:rPr>
        <w:t xml:space="preserve">Termin </w:t>
      </w:r>
      <w:r w:rsidR="00632182" w:rsidRPr="006E49A9">
        <w:rPr>
          <w:rFonts w:asciiTheme="minorHAnsi" w:hAnsiTheme="minorHAnsi" w:cs="Arial"/>
          <w:b/>
          <w:bCs/>
        </w:rPr>
        <w:t xml:space="preserve">realizacji </w:t>
      </w:r>
      <w:r w:rsidRPr="006E49A9">
        <w:rPr>
          <w:rFonts w:asciiTheme="minorHAnsi" w:hAnsiTheme="minorHAnsi" w:cs="Arial"/>
          <w:b/>
          <w:bCs/>
        </w:rPr>
        <w:t>umowy</w:t>
      </w:r>
    </w:p>
    <w:p w:rsidR="00B86E32" w:rsidRPr="006E49A9" w:rsidRDefault="00B86E32" w:rsidP="00250F4A">
      <w:pPr>
        <w:pStyle w:val="Default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</w:rPr>
        <w:t>Okres realizacji projektu wynosi 2</w:t>
      </w:r>
      <w:r w:rsidR="00C32C73" w:rsidRPr="006E49A9">
        <w:rPr>
          <w:rFonts w:asciiTheme="minorHAnsi" w:hAnsiTheme="minorHAnsi" w:cs="Arial"/>
        </w:rPr>
        <w:t>4</w:t>
      </w:r>
      <w:r w:rsidRPr="006E49A9">
        <w:rPr>
          <w:rFonts w:asciiTheme="minorHAnsi" w:hAnsiTheme="minorHAnsi" w:cs="Arial"/>
        </w:rPr>
        <w:t xml:space="preserve"> miesi</w:t>
      </w:r>
      <w:r w:rsidR="00405257">
        <w:rPr>
          <w:rFonts w:asciiTheme="minorHAnsi" w:hAnsiTheme="minorHAnsi" w:cs="Arial"/>
        </w:rPr>
        <w:t>ące</w:t>
      </w:r>
      <w:r w:rsidRPr="006E49A9">
        <w:rPr>
          <w:rFonts w:asciiTheme="minorHAnsi" w:hAnsiTheme="minorHAnsi" w:cs="Arial"/>
        </w:rPr>
        <w:t xml:space="preserve"> </w:t>
      </w:r>
      <w:r w:rsidR="008F3FAD" w:rsidRPr="006E49A9">
        <w:rPr>
          <w:rFonts w:asciiTheme="minorHAnsi" w:hAnsiTheme="minorHAnsi" w:cs="Arial"/>
        </w:rPr>
        <w:t xml:space="preserve">od 1.08.2019 do 31.07.2021 r. </w:t>
      </w:r>
      <w:r w:rsidRPr="006E49A9">
        <w:rPr>
          <w:rFonts w:asciiTheme="minorHAnsi" w:hAnsiTheme="minorHAnsi" w:cs="Arial"/>
        </w:rPr>
        <w:t>zgodnie z Umową grantową Nr PLBU.01.0</w:t>
      </w:r>
      <w:r w:rsidR="00EE780F" w:rsidRPr="006E49A9">
        <w:rPr>
          <w:rFonts w:asciiTheme="minorHAnsi" w:hAnsiTheme="minorHAnsi" w:cs="Arial"/>
        </w:rPr>
        <w:t>1</w:t>
      </w:r>
      <w:r w:rsidRPr="006E49A9">
        <w:rPr>
          <w:rFonts w:asciiTheme="minorHAnsi" w:hAnsiTheme="minorHAnsi" w:cs="Arial"/>
        </w:rPr>
        <w:t>.00-1</w:t>
      </w:r>
      <w:r w:rsidR="00EE780F" w:rsidRPr="006E49A9">
        <w:rPr>
          <w:rFonts w:asciiTheme="minorHAnsi" w:hAnsiTheme="minorHAnsi" w:cs="Arial"/>
        </w:rPr>
        <w:t>4</w:t>
      </w:r>
      <w:r w:rsidRPr="006E49A9">
        <w:rPr>
          <w:rFonts w:asciiTheme="minorHAnsi" w:hAnsiTheme="minorHAnsi" w:cs="Arial"/>
        </w:rPr>
        <w:t>-0</w:t>
      </w:r>
      <w:r w:rsidR="00EE780F" w:rsidRPr="006E49A9">
        <w:rPr>
          <w:rFonts w:asciiTheme="minorHAnsi" w:hAnsiTheme="minorHAnsi" w:cs="Arial"/>
        </w:rPr>
        <w:t>658</w:t>
      </w:r>
      <w:r w:rsidRPr="006E49A9">
        <w:rPr>
          <w:rFonts w:asciiTheme="minorHAnsi" w:hAnsiTheme="minorHAnsi" w:cs="Arial"/>
        </w:rPr>
        <w:t>/17-0</w:t>
      </w:r>
      <w:r w:rsidR="00EE780F" w:rsidRPr="006E49A9">
        <w:rPr>
          <w:rFonts w:asciiTheme="minorHAnsi" w:hAnsiTheme="minorHAnsi" w:cs="Arial"/>
        </w:rPr>
        <w:t>1</w:t>
      </w:r>
      <w:r w:rsidR="008F3FAD" w:rsidRPr="006E49A9">
        <w:rPr>
          <w:rFonts w:asciiTheme="minorHAnsi" w:hAnsiTheme="minorHAnsi" w:cs="Arial"/>
        </w:rPr>
        <w:t>.</w:t>
      </w:r>
    </w:p>
    <w:p w:rsidR="00C32C73" w:rsidRPr="006E49A9" w:rsidRDefault="007B4D21" w:rsidP="008F3FAD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Zamówienie</w:t>
      </w:r>
      <w:r w:rsidR="00C32C73" w:rsidRPr="006E49A9">
        <w:rPr>
          <w:rFonts w:asciiTheme="minorHAnsi" w:hAnsiTheme="minorHAnsi" w:cs="Arial"/>
        </w:rPr>
        <w:t xml:space="preserve"> będzie wykonywan</w:t>
      </w:r>
      <w:r w:rsidR="00EA34C4">
        <w:rPr>
          <w:rFonts w:asciiTheme="minorHAnsi" w:hAnsiTheme="minorHAnsi" w:cs="Arial"/>
        </w:rPr>
        <w:t>e</w:t>
      </w:r>
      <w:r w:rsidR="00C32C73" w:rsidRPr="006E49A9">
        <w:rPr>
          <w:rFonts w:asciiTheme="minorHAnsi" w:hAnsiTheme="minorHAnsi" w:cs="Arial"/>
        </w:rPr>
        <w:t xml:space="preserve"> w </w:t>
      </w:r>
      <w:r w:rsidR="008F3FAD" w:rsidRPr="006E49A9">
        <w:rPr>
          <w:rFonts w:asciiTheme="minorHAnsi" w:hAnsiTheme="minorHAnsi" w:cs="Arial"/>
        </w:rPr>
        <w:t xml:space="preserve">okresie </w:t>
      </w:r>
      <w:r w:rsidR="00C32C73" w:rsidRPr="006E49A9">
        <w:rPr>
          <w:rFonts w:asciiTheme="minorHAnsi" w:hAnsiTheme="minorHAnsi" w:cs="Arial"/>
        </w:rPr>
        <w:t>realizacji projektu, począwszy od zawarcia umowy</w:t>
      </w:r>
      <w:r w:rsidR="009C7B8A">
        <w:rPr>
          <w:rFonts w:asciiTheme="minorHAnsi" w:hAnsiTheme="minorHAnsi" w:cs="Arial"/>
        </w:rPr>
        <w:t xml:space="preserve"> z wybranym Wykonawcą</w:t>
      </w:r>
      <w:r w:rsidR="00C32C73" w:rsidRPr="006E49A9">
        <w:rPr>
          <w:rFonts w:asciiTheme="minorHAnsi" w:hAnsiTheme="minorHAnsi" w:cs="Arial"/>
        </w:rPr>
        <w:t>.</w:t>
      </w:r>
    </w:p>
    <w:p w:rsidR="00250F4A" w:rsidRPr="006E49A9" w:rsidRDefault="00250F4A" w:rsidP="00250F4A">
      <w:pPr>
        <w:pStyle w:val="Default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</w:rPr>
        <w:t xml:space="preserve">Rozliczenie pomiędzy Zamawiającym a Wykonawcą będzie następowało </w:t>
      </w:r>
      <w:r w:rsidR="008F3FAD" w:rsidRPr="006E49A9">
        <w:rPr>
          <w:rFonts w:asciiTheme="minorHAnsi" w:hAnsiTheme="minorHAnsi" w:cs="Arial"/>
        </w:rPr>
        <w:t xml:space="preserve">w okresach </w:t>
      </w:r>
      <w:r w:rsidR="00A27D9F">
        <w:rPr>
          <w:rFonts w:asciiTheme="minorHAnsi" w:hAnsiTheme="minorHAnsi" w:cs="Arial"/>
        </w:rPr>
        <w:t>kwartalnych</w:t>
      </w:r>
      <w:r w:rsidR="008F3FAD" w:rsidRPr="006E49A9">
        <w:rPr>
          <w:rFonts w:asciiTheme="minorHAnsi" w:hAnsiTheme="minorHAnsi" w:cs="Arial"/>
        </w:rPr>
        <w:t>.</w:t>
      </w:r>
    </w:p>
    <w:p w:rsidR="00090823" w:rsidRPr="006E49A9" w:rsidRDefault="00090823" w:rsidP="00632182">
      <w:pPr>
        <w:pStyle w:val="Default"/>
        <w:rPr>
          <w:rFonts w:asciiTheme="minorHAnsi" w:hAnsiTheme="minorHAnsi"/>
          <w:b/>
          <w:bCs/>
        </w:rPr>
      </w:pPr>
    </w:p>
    <w:p w:rsidR="008C17AA" w:rsidRPr="006E49A9" w:rsidRDefault="008C17AA" w:rsidP="008C17A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Informacje o sposobie porozumiewania się zamawiającego z wykonawcami oraz przekazywania oświadczeń i dokumentów.</w:t>
      </w:r>
    </w:p>
    <w:p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lastRenderedPageBreak/>
        <w:t xml:space="preserve">W niniejszym postępowaniu wszelkie oświadczenia, wnioski, zawiadomienia oraz informacje przekazywane będą w formie pisemnej lub drogą elektroniczną, na adres: </w:t>
      </w:r>
      <w:hyperlink r:id="rId11" w:history="1">
        <w:r w:rsidRPr="006E49A9">
          <w:rPr>
            <w:rStyle w:val="Hipercze"/>
            <w:rFonts w:cs="Arial"/>
            <w:sz w:val="24"/>
            <w:szCs w:val="24"/>
          </w:rPr>
          <w:t>rkosk@op.pl</w:t>
        </w:r>
      </w:hyperlink>
      <w:r w:rsidRPr="006E49A9">
        <w:rPr>
          <w:rFonts w:cs="Arial"/>
          <w:sz w:val="24"/>
          <w:szCs w:val="24"/>
        </w:rPr>
        <w:t xml:space="preserve"> </w:t>
      </w:r>
    </w:p>
    <w:p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Jeżeli Zamawiający lub Wykonawca przekazują korespondencję elektronicznie – każda ze stron na żądanie drugiej niezwłocznie potwierdza fakt ich otrzymania.</w:t>
      </w:r>
    </w:p>
    <w:p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Do kontaktowania się z Wykonawcami ze strony Zamawiającego upoważniony jest: </w:t>
      </w:r>
    </w:p>
    <w:p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Ks. Romuald </w:t>
      </w:r>
      <w:proofErr w:type="spellStart"/>
      <w:r w:rsidRPr="006E49A9">
        <w:rPr>
          <w:rFonts w:cs="Arial"/>
          <w:sz w:val="24"/>
          <w:szCs w:val="24"/>
        </w:rPr>
        <w:t>Kosk</w:t>
      </w:r>
      <w:proofErr w:type="spellEnd"/>
    </w:p>
    <w:p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6E49A9">
        <w:rPr>
          <w:rFonts w:cs="Arial"/>
          <w:sz w:val="24"/>
          <w:szCs w:val="24"/>
          <w:lang w:val="en-US"/>
        </w:rPr>
        <w:t xml:space="preserve">e-mail: rkosk@op.pl   </w:t>
      </w:r>
    </w:p>
    <w:p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Tel: +48 604125207</w:t>
      </w:r>
    </w:p>
    <w:p w:rsidR="008C17AA" w:rsidRPr="006E49A9" w:rsidRDefault="008C17AA" w:rsidP="008C17AA">
      <w:pPr>
        <w:pStyle w:val="Akapitzlist"/>
        <w:spacing w:after="0" w:line="240" w:lineRule="auto"/>
        <w:ind w:left="1146"/>
        <w:rPr>
          <w:rFonts w:cs="Arial"/>
          <w:b/>
          <w:sz w:val="24"/>
          <w:szCs w:val="24"/>
        </w:rPr>
      </w:pPr>
    </w:p>
    <w:p w:rsidR="008C17AA" w:rsidRPr="006E49A9" w:rsidRDefault="008C17AA" w:rsidP="008C17A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Opis sposobu przygotowania ofert</w:t>
      </w:r>
    </w:p>
    <w:p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1. Ofertę należy złożyć na załączonym Formularzu ofertowym.</w:t>
      </w:r>
    </w:p>
    <w:p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Wraz z ofertą Wykonawca zobowiązany jest złożyć następujące dokumenty:</w:t>
      </w:r>
    </w:p>
    <w:p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- oświadczenie o braku powiązań </w:t>
      </w:r>
      <w:bookmarkStart w:id="0" w:name="_Hlk8247005"/>
      <w:r w:rsidRPr="006E49A9">
        <w:rPr>
          <w:rFonts w:asciiTheme="minorHAnsi" w:hAnsiTheme="minorHAnsi" w:cs="Arial"/>
          <w:b w:val="0"/>
          <w:sz w:val="24"/>
          <w:szCs w:val="24"/>
        </w:rPr>
        <w:t xml:space="preserve">kapitałowych lub osobowych </w:t>
      </w:r>
      <w:bookmarkEnd w:id="0"/>
      <w:r w:rsidRPr="006E49A9">
        <w:rPr>
          <w:rFonts w:asciiTheme="minorHAnsi" w:hAnsiTheme="minorHAnsi" w:cs="Arial"/>
          <w:b w:val="0"/>
          <w:sz w:val="24"/>
          <w:szCs w:val="24"/>
        </w:rPr>
        <w:t>z Zamawiającym zgodnie z załączonym wzorem,</w:t>
      </w:r>
    </w:p>
    <w:p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- </w:t>
      </w:r>
      <w:r>
        <w:rPr>
          <w:rFonts w:asciiTheme="minorHAnsi" w:hAnsiTheme="minorHAnsi" w:cs="Arial"/>
          <w:b w:val="0"/>
          <w:sz w:val="24"/>
          <w:szCs w:val="24"/>
        </w:rPr>
        <w:t xml:space="preserve">dokumenty potwierdzające </w:t>
      </w:r>
      <w:r w:rsidRPr="00EA34C4">
        <w:rPr>
          <w:rFonts w:asciiTheme="minorHAnsi" w:hAnsiTheme="minorHAnsi" w:cs="Arial"/>
          <w:b w:val="0"/>
          <w:sz w:val="24"/>
          <w:szCs w:val="24"/>
        </w:rPr>
        <w:t>posiadane doświadczenie</w:t>
      </w:r>
      <w:r>
        <w:rPr>
          <w:rFonts w:asciiTheme="minorHAnsi" w:hAnsiTheme="minorHAnsi" w:cs="Arial"/>
          <w:b w:val="0"/>
          <w:sz w:val="24"/>
          <w:szCs w:val="24"/>
        </w:rPr>
        <w:t>.</w:t>
      </w:r>
    </w:p>
    <w:p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41CCB" w:rsidRPr="00A65485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2.</w:t>
      </w:r>
      <w:r w:rsidRPr="00417A49">
        <w:rPr>
          <w:rFonts w:asciiTheme="minorHAnsi" w:hAnsiTheme="minorHAnsi" w:cs="Arial"/>
          <w:b w:val="0"/>
          <w:sz w:val="24"/>
          <w:szCs w:val="24"/>
        </w:rPr>
        <w:t xml:space="preserve"> Oferta powinna zawierać cenę ryczałtową </w:t>
      </w:r>
      <w:r w:rsidR="00A27D9F">
        <w:rPr>
          <w:rFonts w:asciiTheme="minorHAnsi" w:hAnsiTheme="minorHAnsi" w:cs="Arial"/>
          <w:b w:val="0"/>
          <w:sz w:val="24"/>
          <w:szCs w:val="24"/>
        </w:rPr>
        <w:t xml:space="preserve">netto oraz </w:t>
      </w:r>
      <w:r w:rsidRPr="00A65485">
        <w:rPr>
          <w:rFonts w:asciiTheme="minorHAnsi" w:hAnsiTheme="minorHAnsi" w:cs="Arial"/>
          <w:b w:val="0"/>
          <w:sz w:val="24"/>
          <w:szCs w:val="24"/>
        </w:rPr>
        <w:t>brutto za cały okres realizacji zamówienia, tj. od podpisania umowy do 31.07.2021 r., płatn</w:t>
      </w:r>
      <w:r>
        <w:rPr>
          <w:rFonts w:asciiTheme="minorHAnsi" w:hAnsiTheme="minorHAnsi" w:cs="Arial"/>
          <w:b w:val="0"/>
          <w:sz w:val="24"/>
          <w:szCs w:val="24"/>
        </w:rPr>
        <w:t>ą</w:t>
      </w:r>
      <w:r w:rsidRPr="00A65485">
        <w:rPr>
          <w:rFonts w:asciiTheme="minorHAnsi" w:hAnsiTheme="minorHAnsi" w:cs="Arial"/>
          <w:b w:val="0"/>
          <w:sz w:val="24"/>
          <w:szCs w:val="24"/>
        </w:rPr>
        <w:t xml:space="preserve"> w ratach </w:t>
      </w:r>
      <w:r w:rsidR="00A27D9F">
        <w:rPr>
          <w:rFonts w:asciiTheme="minorHAnsi" w:hAnsiTheme="minorHAnsi" w:cs="Arial"/>
          <w:b w:val="0"/>
          <w:sz w:val="24"/>
          <w:szCs w:val="24"/>
        </w:rPr>
        <w:t>kwartalnych</w:t>
      </w:r>
      <w:r w:rsidRPr="00A65485">
        <w:rPr>
          <w:rFonts w:asciiTheme="minorHAnsi" w:hAnsiTheme="minorHAnsi" w:cs="Arial"/>
          <w:b w:val="0"/>
          <w:sz w:val="24"/>
          <w:szCs w:val="24"/>
        </w:rPr>
        <w:t>.</w:t>
      </w:r>
    </w:p>
    <w:p w:rsidR="00541CCB" w:rsidRPr="00A65485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A65485">
        <w:rPr>
          <w:rFonts w:asciiTheme="minorHAnsi" w:hAnsiTheme="minorHAnsi" w:cs="Arial"/>
          <w:b w:val="0"/>
          <w:sz w:val="24"/>
          <w:szCs w:val="24"/>
        </w:rPr>
        <w:t>Cena podana w ofercie powinna uwzględniać wszystkie koszty związane z realizacją zamówienia, w tym w szczególności: wartość usługi, wszelkie koszty dojazdu do Zamawiającego, podatki, składki i inne opłaty nie wymienione, a które mogą wystąpić przy realizacji przedmiotu umowy.</w:t>
      </w:r>
    </w:p>
    <w:p w:rsidR="00541CCB" w:rsidRPr="006E49A9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417A49">
        <w:rPr>
          <w:rFonts w:asciiTheme="minorHAnsi" w:hAnsiTheme="minorHAnsi" w:cs="Arial"/>
          <w:b w:val="0"/>
          <w:sz w:val="24"/>
          <w:szCs w:val="24"/>
        </w:rPr>
        <w:t>Wartość cenową należy podać w złotych polskich cyfrą – z dokładnością do dwóch miejsc po przecinku oraz słownie.</w:t>
      </w:r>
    </w:p>
    <w:p w:rsidR="00541CCB" w:rsidRPr="006E49A9" w:rsidRDefault="00541CCB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8C17AA" w:rsidRPr="006E49A9" w:rsidRDefault="00541CCB" w:rsidP="008C17AA">
      <w:pPr>
        <w:pStyle w:val="Tekstpodstawowy"/>
        <w:ind w:right="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3</w:t>
      </w:r>
      <w:r w:rsidR="008C17AA" w:rsidRPr="006E49A9">
        <w:rPr>
          <w:rFonts w:asciiTheme="minorHAnsi" w:hAnsiTheme="minorHAnsi" w:cs="Arial"/>
          <w:b w:val="0"/>
          <w:sz w:val="24"/>
          <w:szCs w:val="24"/>
        </w:rPr>
        <w:t xml:space="preserve">. Ofertę należy złożyć </w:t>
      </w:r>
      <w:r w:rsidR="008C17AA">
        <w:rPr>
          <w:rFonts w:asciiTheme="minorHAnsi" w:hAnsiTheme="minorHAnsi" w:cs="Arial"/>
          <w:b w:val="0"/>
          <w:sz w:val="24"/>
          <w:szCs w:val="24"/>
        </w:rPr>
        <w:t>pisemnie (pocztą, kurierem lub osobiście) na adres</w:t>
      </w:r>
      <w:r w:rsidR="008D2898">
        <w:rPr>
          <w:rFonts w:asciiTheme="minorHAnsi" w:hAnsiTheme="minorHAnsi" w:cs="Arial"/>
          <w:b w:val="0"/>
          <w:sz w:val="24"/>
          <w:szCs w:val="24"/>
        </w:rPr>
        <w:t>:</w:t>
      </w:r>
      <w:r w:rsidR="008C17AA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Parafia Rzymskokatolicka  św. Piotra z </w:t>
      </w:r>
      <w:proofErr w:type="spellStart"/>
      <w:r w:rsidRPr="006E49A9">
        <w:rPr>
          <w:rFonts w:asciiTheme="minorHAnsi" w:hAnsiTheme="minorHAnsi" w:cs="Arial"/>
          <w:b w:val="0"/>
          <w:sz w:val="24"/>
          <w:szCs w:val="24"/>
        </w:rPr>
        <w:t>Alkantary</w:t>
      </w:r>
      <w:proofErr w:type="spellEnd"/>
      <w:r w:rsidRPr="006E49A9">
        <w:rPr>
          <w:rFonts w:asciiTheme="minorHAnsi" w:hAnsiTheme="minorHAnsi" w:cs="Arial"/>
          <w:b w:val="0"/>
          <w:sz w:val="24"/>
          <w:szCs w:val="24"/>
        </w:rPr>
        <w:t xml:space="preserve"> i św. Antoniego z Padwy</w:t>
      </w:r>
    </w:p>
    <w:p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Ul. Kościuszki 27A, 07-100 Węgrów</w:t>
      </w:r>
    </w:p>
    <w:p w:rsidR="008C17AA" w:rsidRDefault="008C17AA" w:rsidP="008C17AA">
      <w:pPr>
        <w:pStyle w:val="Tekstpodstawowy"/>
        <w:ind w:right="57"/>
        <w:jc w:val="both"/>
        <w:rPr>
          <w:rFonts w:cs="Arial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 xml:space="preserve">lub pocztą elektroniczną na adres </w:t>
      </w:r>
      <w:hyperlink r:id="rId12" w:history="1">
        <w:r w:rsidRPr="00F16367">
          <w:rPr>
            <w:rStyle w:val="Hipercze"/>
            <w:rFonts w:cs="Arial"/>
            <w:sz w:val="24"/>
            <w:szCs w:val="24"/>
          </w:rPr>
          <w:t>rkosk@op.pl</w:t>
        </w:r>
      </w:hyperlink>
    </w:p>
    <w:p w:rsidR="00541CCB" w:rsidRDefault="00541CCB" w:rsidP="008C17AA">
      <w:pPr>
        <w:pStyle w:val="Tekstpodstawowy"/>
        <w:ind w:right="57"/>
        <w:jc w:val="both"/>
        <w:rPr>
          <w:rFonts w:cs="Arial"/>
          <w:sz w:val="24"/>
          <w:szCs w:val="24"/>
        </w:rPr>
      </w:pPr>
    </w:p>
    <w:p w:rsidR="00657578" w:rsidRPr="006E49A9" w:rsidRDefault="00657578" w:rsidP="004417F0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Wykluczenie Wykonawcy</w:t>
      </w:r>
    </w:p>
    <w:p w:rsidR="00B30FE2" w:rsidRPr="006E49A9" w:rsidRDefault="00250F4A" w:rsidP="00250F4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W celu uniknięcia konfliktu interesów z</w:t>
      </w:r>
      <w:r w:rsidR="00B30FE2" w:rsidRPr="006E49A9">
        <w:rPr>
          <w:rFonts w:cs="Arial"/>
          <w:sz w:val="24"/>
          <w:szCs w:val="24"/>
        </w:rPr>
        <w:t xml:space="preserve"> postępowania wykluczeni są Wykonawcy osobowo lub kapitałowo powiązani z Zamawiającym. </w:t>
      </w:r>
    </w:p>
    <w:p w:rsidR="00B30FE2" w:rsidRPr="006E49A9" w:rsidRDefault="00B30FE2" w:rsidP="00250F4A">
      <w:pPr>
        <w:spacing w:before="26" w:after="0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Przez powiązania osobowe lub kapitałowe rozumie się wzajemne </w:t>
      </w:r>
      <w:r w:rsidR="00EE780F" w:rsidRPr="006E49A9">
        <w:rPr>
          <w:rFonts w:cs="Arial"/>
          <w:sz w:val="24"/>
          <w:szCs w:val="24"/>
        </w:rPr>
        <w:t>relacje</w:t>
      </w:r>
      <w:r w:rsidRPr="006E49A9">
        <w:rPr>
          <w:rFonts w:cs="Arial"/>
          <w:sz w:val="24"/>
          <w:szCs w:val="24"/>
        </w:rPr>
        <w:t xml:space="preserve"> </w:t>
      </w:r>
      <w:r w:rsidR="00EE780F" w:rsidRPr="006E49A9">
        <w:rPr>
          <w:rFonts w:cs="Arial"/>
          <w:sz w:val="24"/>
          <w:szCs w:val="24"/>
        </w:rPr>
        <w:t>po</w:t>
      </w:r>
      <w:r w:rsidRPr="006E49A9">
        <w:rPr>
          <w:rFonts w:cs="Arial"/>
          <w:sz w:val="24"/>
          <w:szCs w:val="24"/>
        </w:rPr>
        <w:t xml:space="preserve">między beneficjentem, lub osobami upoważnionymi do </w:t>
      </w:r>
      <w:r w:rsidR="00EE780F" w:rsidRPr="006E49A9">
        <w:rPr>
          <w:rFonts w:cs="Arial"/>
          <w:sz w:val="24"/>
          <w:szCs w:val="24"/>
        </w:rPr>
        <w:t>podejmowania</w:t>
      </w:r>
      <w:r w:rsidRPr="006E49A9">
        <w:rPr>
          <w:rFonts w:cs="Arial"/>
          <w:sz w:val="24"/>
          <w:szCs w:val="24"/>
        </w:rPr>
        <w:t xml:space="preserve"> zobowiązań w imieniu</w:t>
      </w:r>
      <w:r w:rsidR="00EE780F" w:rsidRPr="006E49A9">
        <w:rPr>
          <w:rFonts w:cs="Arial"/>
          <w:sz w:val="24"/>
          <w:szCs w:val="24"/>
        </w:rPr>
        <w:t xml:space="preserve"> beneficjenta</w:t>
      </w:r>
      <w:r w:rsidRPr="006E49A9">
        <w:rPr>
          <w:rFonts w:cs="Arial"/>
          <w:sz w:val="24"/>
          <w:szCs w:val="24"/>
        </w:rPr>
        <w:t xml:space="preserve">, lub osobami wykonującymi czynności związane z </w:t>
      </w:r>
      <w:r w:rsidR="002024C1" w:rsidRPr="006E49A9">
        <w:rPr>
          <w:rFonts w:cs="Arial"/>
          <w:sz w:val="24"/>
          <w:szCs w:val="24"/>
        </w:rPr>
        <w:t>procedurą</w:t>
      </w:r>
      <w:r w:rsidRPr="006E49A9">
        <w:rPr>
          <w:rFonts w:cs="Arial"/>
          <w:sz w:val="24"/>
          <w:szCs w:val="24"/>
        </w:rPr>
        <w:t xml:space="preserve"> wyboru wykonawcy </w:t>
      </w:r>
      <w:r w:rsidR="002024C1" w:rsidRPr="006E49A9">
        <w:rPr>
          <w:rFonts w:cs="Arial"/>
          <w:sz w:val="24"/>
          <w:szCs w:val="24"/>
        </w:rPr>
        <w:t xml:space="preserve">w imieniu beneficjenta, </w:t>
      </w:r>
      <w:r w:rsidRPr="006E49A9">
        <w:rPr>
          <w:rFonts w:cs="Arial"/>
          <w:sz w:val="24"/>
          <w:szCs w:val="24"/>
        </w:rPr>
        <w:t xml:space="preserve">a wykonawcą, </w:t>
      </w:r>
      <w:r w:rsidR="002024C1" w:rsidRPr="006E49A9">
        <w:rPr>
          <w:rFonts w:cs="Arial"/>
          <w:sz w:val="24"/>
          <w:szCs w:val="24"/>
        </w:rPr>
        <w:t xml:space="preserve">i obejmują </w:t>
      </w:r>
      <w:r w:rsidR="00250F4A" w:rsidRPr="006E49A9">
        <w:rPr>
          <w:rFonts w:cs="Arial"/>
          <w:sz w:val="24"/>
          <w:szCs w:val="24"/>
        </w:rPr>
        <w:t>w szczególności</w:t>
      </w:r>
      <w:r w:rsidRPr="006E49A9">
        <w:rPr>
          <w:rFonts w:cs="Arial"/>
          <w:sz w:val="24"/>
          <w:szCs w:val="24"/>
        </w:rPr>
        <w:t>:</w:t>
      </w:r>
    </w:p>
    <w:p w:rsidR="00B30FE2" w:rsidRPr="006E49A9" w:rsidRDefault="002024C1" w:rsidP="002024C1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Pełnienie funkcji </w:t>
      </w:r>
      <w:r w:rsidR="00B30FE2" w:rsidRPr="006E49A9">
        <w:rPr>
          <w:rFonts w:cs="Arial"/>
          <w:sz w:val="24"/>
          <w:szCs w:val="24"/>
        </w:rPr>
        <w:t>wspólnik</w:t>
      </w:r>
      <w:r w:rsidRPr="006E49A9">
        <w:rPr>
          <w:rFonts w:cs="Arial"/>
          <w:sz w:val="24"/>
          <w:szCs w:val="24"/>
        </w:rPr>
        <w:t>a</w:t>
      </w:r>
      <w:r w:rsidR="00B30FE2" w:rsidRPr="006E49A9">
        <w:rPr>
          <w:rFonts w:cs="Arial"/>
          <w:sz w:val="24"/>
          <w:szCs w:val="24"/>
        </w:rPr>
        <w:t xml:space="preserve"> w spółce cywilnej lub</w:t>
      </w:r>
      <w:r w:rsidRPr="006E49A9">
        <w:rPr>
          <w:rFonts w:cs="Arial"/>
          <w:sz w:val="24"/>
          <w:szCs w:val="24"/>
        </w:rPr>
        <w:t xml:space="preserve"> spółce</w:t>
      </w:r>
      <w:r w:rsidR="00B30FE2" w:rsidRPr="006E49A9">
        <w:rPr>
          <w:rFonts w:cs="Arial"/>
          <w:sz w:val="24"/>
          <w:szCs w:val="24"/>
        </w:rPr>
        <w:t xml:space="preserve"> osobowej;</w:t>
      </w:r>
    </w:p>
    <w:p w:rsidR="00B30FE2" w:rsidRPr="006E49A9" w:rsidRDefault="00B30FE2" w:rsidP="002024C1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posiadani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co najmniej 10% udziałów lub akcji</w:t>
      </w:r>
      <w:r w:rsidR="002024C1" w:rsidRPr="006E49A9">
        <w:rPr>
          <w:rFonts w:cs="Arial"/>
          <w:sz w:val="24"/>
          <w:szCs w:val="24"/>
        </w:rPr>
        <w:t>, chyba że obowiązujące przepisy przewidują niższy próg</w:t>
      </w:r>
      <w:r w:rsidRPr="006E49A9">
        <w:rPr>
          <w:rFonts w:cs="Arial"/>
          <w:sz w:val="24"/>
          <w:szCs w:val="24"/>
        </w:rPr>
        <w:t>;</w:t>
      </w:r>
    </w:p>
    <w:p w:rsidR="00B30FE2" w:rsidRPr="006E49A9" w:rsidRDefault="00B30FE2" w:rsidP="000661BB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pełnieni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funkcji członka organu nadzorczego lub zarządzającego, </w:t>
      </w:r>
      <w:r w:rsidR="002024C1" w:rsidRPr="006E49A9">
        <w:rPr>
          <w:rFonts w:cs="Arial"/>
          <w:sz w:val="24"/>
          <w:szCs w:val="24"/>
        </w:rPr>
        <w:t>przedstawiciela</w:t>
      </w:r>
      <w:r w:rsidR="00250F4A" w:rsidRPr="006E49A9">
        <w:rPr>
          <w:rFonts w:cs="Arial"/>
          <w:sz w:val="24"/>
          <w:szCs w:val="24"/>
        </w:rPr>
        <w:t xml:space="preserve"> </w:t>
      </w:r>
      <w:r w:rsidRPr="006E49A9">
        <w:rPr>
          <w:rFonts w:cs="Arial"/>
          <w:sz w:val="24"/>
          <w:szCs w:val="24"/>
        </w:rPr>
        <w:t>lub pełnomocnika;</w:t>
      </w:r>
    </w:p>
    <w:p w:rsidR="00B30FE2" w:rsidRPr="006E49A9" w:rsidRDefault="00B30FE2" w:rsidP="000661BB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pozostawani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w związku małżeńskim</w:t>
      </w:r>
      <w:r w:rsidR="002024C1" w:rsidRPr="006E49A9">
        <w:rPr>
          <w:rFonts w:cs="Arial"/>
          <w:sz w:val="24"/>
          <w:szCs w:val="24"/>
        </w:rPr>
        <w:t xml:space="preserve"> lub</w:t>
      </w:r>
      <w:r w:rsidRPr="006E49A9">
        <w:rPr>
          <w:rFonts w:cs="Arial"/>
          <w:sz w:val="24"/>
          <w:szCs w:val="24"/>
        </w:rPr>
        <w:t xml:space="preserve"> w stosunku pokrewieństwa lub powinowactwa w linii prostej, pokrewieństwa lub powinowactwa w linii bocznej </w:t>
      </w:r>
      <w:r w:rsidR="002024C1" w:rsidRPr="006E49A9">
        <w:rPr>
          <w:rFonts w:cs="Arial"/>
          <w:sz w:val="24"/>
          <w:szCs w:val="24"/>
        </w:rPr>
        <w:t>do drugiego stopnia, albo</w:t>
      </w:r>
      <w:r w:rsidRPr="006E49A9">
        <w:rPr>
          <w:rFonts w:cs="Arial"/>
          <w:sz w:val="24"/>
          <w:szCs w:val="24"/>
        </w:rPr>
        <w:t xml:space="preserve"> w </w:t>
      </w:r>
      <w:r w:rsidR="002024C1" w:rsidRPr="006E49A9">
        <w:rPr>
          <w:rFonts w:cs="Arial"/>
          <w:sz w:val="24"/>
          <w:szCs w:val="24"/>
        </w:rPr>
        <w:t xml:space="preserve">związku z tytułu </w:t>
      </w:r>
      <w:r w:rsidRPr="006E49A9">
        <w:rPr>
          <w:rFonts w:cs="Arial"/>
          <w:sz w:val="24"/>
          <w:szCs w:val="24"/>
        </w:rPr>
        <w:t>przysposobienia, opieki lub kurateli;</w:t>
      </w:r>
    </w:p>
    <w:p w:rsidR="00282513" w:rsidRPr="006E49A9" w:rsidRDefault="00282513" w:rsidP="00250F4A">
      <w:pPr>
        <w:pStyle w:val="Styl1"/>
        <w:widowControl/>
        <w:tabs>
          <w:tab w:val="right" w:pos="-1276"/>
        </w:tabs>
        <w:spacing w:before="0"/>
        <w:rPr>
          <w:rFonts w:asciiTheme="minorHAnsi" w:hAnsiTheme="minorHAnsi"/>
        </w:rPr>
      </w:pPr>
      <w:r w:rsidRPr="006E49A9">
        <w:rPr>
          <w:rFonts w:asciiTheme="minorHAnsi" w:hAnsiTheme="minorHAnsi"/>
        </w:rPr>
        <w:t>Na potwierdzenie braku podstaw do wykluczenia Wykonawcy z postępowania, należy złożyć wraz z ofertą ośw</w:t>
      </w:r>
      <w:r w:rsidR="005D247E" w:rsidRPr="006E49A9">
        <w:rPr>
          <w:rFonts w:asciiTheme="minorHAnsi" w:hAnsiTheme="minorHAnsi"/>
        </w:rPr>
        <w:t>iadczenie o braku ww</w:t>
      </w:r>
      <w:r w:rsidR="00250F4A" w:rsidRPr="006E49A9">
        <w:rPr>
          <w:rFonts w:asciiTheme="minorHAnsi" w:hAnsiTheme="minorHAnsi"/>
        </w:rPr>
        <w:t>.</w:t>
      </w:r>
      <w:r w:rsidR="005D247E" w:rsidRPr="006E49A9">
        <w:rPr>
          <w:rFonts w:asciiTheme="minorHAnsi" w:hAnsiTheme="minorHAnsi"/>
        </w:rPr>
        <w:t xml:space="preserve"> powią</w:t>
      </w:r>
      <w:bookmarkStart w:id="1" w:name="_GoBack"/>
      <w:bookmarkEnd w:id="1"/>
      <w:r w:rsidR="005D247E" w:rsidRPr="006E49A9">
        <w:rPr>
          <w:rFonts w:asciiTheme="minorHAnsi" w:hAnsiTheme="minorHAnsi"/>
        </w:rPr>
        <w:t>zań</w:t>
      </w:r>
      <w:r w:rsidR="00250F4A" w:rsidRPr="006E49A9">
        <w:rPr>
          <w:rFonts w:asciiTheme="minorHAnsi" w:hAnsiTheme="minorHAnsi"/>
        </w:rPr>
        <w:t>.</w:t>
      </w:r>
    </w:p>
    <w:p w:rsidR="00657578" w:rsidRPr="006E49A9" w:rsidRDefault="00657578" w:rsidP="00250F4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lastRenderedPageBreak/>
        <w:t xml:space="preserve"> </w:t>
      </w:r>
    </w:p>
    <w:p w:rsidR="00822BF1" w:rsidRPr="00B54783" w:rsidRDefault="008C17AA" w:rsidP="00822BF1">
      <w:pPr>
        <w:pStyle w:val="Nagwek8"/>
        <w:keepLines w:val="0"/>
        <w:numPr>
          <w:ilvl w:val="0"/>
          <w:numId w:val="31"/>
        </w:numPr>
        <w:spacing w:before="0" w:line="240" w:lineRule="auto"/>
        <w:ind w:left="426" w:hanging="426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Przebieg procedury</w:t>
      </w:r>
    </w:p>
    <w:p w:rsidR="000972B3" w:rsidRDefault="00541CCB" w:rsidP="00EC1EB1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1) Zaproszenie do składania ofert w ramach niniejszej procedury rozeznania rynku skierowane jest</w:t>
      </w:r>
      <w:r w:rsidR="00822BF1" w:rsidRPr="00B54783">
        <w:rPr>
          <w:rFonts w:asciiTheme="minorHAnsi" w:hAnsiTheme="minorHAnsi" w:cs="Arial"/>
        </w:rPr>
        <w:t xml:space="preserve"> </w:t>
      </w:r>
      <w:r w:rsidR="00A27D9F">
        <w:rPr>
          <w:rFonts w:asciiTheme="minorHAnsi" w:hAnsiTheme="minorHAnsi" w:cs="Arial"/>
        </w:rPr>
        <w:t>do Wykonawców</w:t>
      </w:r>
      <w:r w:rsidR="00822BF1" w:rsidRPr="00B54783">
        <w:rPr>
          <w:rFonts w:asciiTheme="minorHAnsi" w:hAnsiTheme="minorHAnsi" w:cs="Arial"/>
        </w:rPr>
        <w:t>, któr</w:t>
      </w:r>
      <w:r w:rsidR="00A27D9F">
        <w:rPr>
          <w:rFonts w:asciiTheme="minorHAnsi" w:hAnsiTheme="minorHAnsi" w:cs="Arial"/>
        </w:rPr>
        <w:t>zy</w:t>
      </w:r>
      <w:r w:rsidR="00822BF1">
        <w:rPr>
          <w:rFonts w:asciiTheme="minorHAnsi" w:hAnsiTheme="minorHAnsi" w:cs="Arial"/>
        </w:rPr>
        <w:t>:</w:t>
      </w:r>
      <w:r w:rsidR="00822BF1">
        <w:rPr>
          <w:rFonts w:asciiTheme="minorHAnsi" w:hAnsiTheme="minorHAnsi" w:cs="Arial"/>
        </w:rPr>
        <w:br/>
      </w:r>
      <w:r w:rsidR="00822BF1" w:rsidRPr="00A035E0">
        <w:rPr>
          <w:rFonts w:asciiTheme="minorHAnsi" w:hAnsiTheme="minorHAnsi" w:cs="Arial"/>
        </w:rPr>
        <w:t xml:space="preserve">- posiadają doświadczenie w zakresie </w:t>
      </w:r>
      <w:r w:rsidR="00A035E0">
        <w:rPr>
          <w:rFonts w:asciiTheme="minorHAnsi" w:hAnsiTheme="minorHAnsi" w:cs="Arial"/>
        </w:rPr>
        <w:t>prowadzenia nadzoru inwestorskiego, kierowania i kosztorysowania robót budowlanych na zabytkach wpisanych do rejestru zabytków,</w:t>
      </w:r>
    </w:p>
    <w:p w:rsidR="00822BF1" w:rsidRDefault="00822BF1" w:rsidP="00EC1EB1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złożą w terminie do 7.08.2019 r. ofertę zawierającą cenę ryczałtową </w:t>
      </w:r>
      <w:r w:rsidR="00EC1EB1">
        <w:rPr>
          <w:rFonts w:asciiTheme="minorHAnsi" w:hAnsiTheme="minorHAnsi" w:cs="Arial"/>
        </w:rPr>
        <w:t>oraz załączą dokumenty poświadczające posiadane doświadczenie, o którym mowa powyżej i oświadczenie o braku powiązań.</w:t>
      </w:r>
    </w:p>
    <w:p w:rsidR="00EC1EB1" w:rsidRPr="00EC1EB1" w:rsidRDefault="00EC1EB1" w:rsidP="00EC1EB1">
      <w:pPr>
        <w:pStyle w:val="Default"/>
        <w:rPr>
          <w:rFonts w:asciiTheme="minorHAnsi" w:hAnsiTheme="minorHAnsi" w:cs="Arial"/>
        </w:rPr>
      </w:pPr>
    </w:p>
    <w:p w:rsidR="00EC1EB1" w:rsidRDefault="00EC1EB1" w:rsidP="00822BF1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Zamawiający może przedłużyć termin składania ofert do czasu, aż otrzyma co najmniej 2 (dwie) oferty nie podlegające odrzuceniu.</w:t>
      </w:r>
    </w:p>
    <w:p w:rsidR="00FF5C34" w:rsidRDefault="00FF5C34" w:rsidP="00525BA0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C1EB1" w:rsidRPr="00525BA0">
        <w:rPr>
          <w:sz w:val="24"/>
          <w:szCs w:val="24"/>
        </w:rPr>
        <w:t xml:space="preserve">) </w:t>
      </w:r>
      <w:r w:rsidR="00822BF1" w:rsidRPr="00525BA0">
        <w:rPr>
          <w:sz w:val="24"/>
          <w:szCs w:val="24"/>
        </w:rPr>
        <w:t xml:space="preserve">Zamawiający wykluczy z postępowania </w:t>
      </w:r>
      <w:r w:rsidR="00541CCB">
        <w:rPr>
          <w:sz w:val="24"/>
          <w:szCs w:val="24"/>
        </w:rPr>
        <w:t xml:space="preserve">oferty </w:t>
      </w:r>
      <w:r w:rsidR="00822BF1" w:rsidRPr="00525BA0">
        <w:rPr>
          <w:sz w:val="24"/>
          <w:szCs w:val="24"/>
        </w:rPr>
        <w:t xml:space="preserve">Wykonawców, którzy nie </w:t>
      </w:r>
      <w:r w:rsidR="00EC1EB1" w:rsidRPr="00525BA0">
        <w:rPr>
          <w:sz w:val="24"/>
          <w:szCs w:val="24"/>
        </w:rPr>
        <w:t xml:space="preserve">złożą </w:t>
      </w:r>
      <w:r w:rsidR="00525BA0">
        <w:rPr>
          <w:sz w:val="24"/>
          <w:szCs w:val="24"/>
        </w:rPr>
        <w:t>dokumentów wymienionych w p. VI.1)</w:t>
      </w:r>
      <w:r w:rsidR="00822BF1" w:rsidRPr="00525BA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22BF1" w:rsidRDefault="00FF5C34" w:rsidP="00525BA0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Zamawiający wykluczy też z postępowania oferty Wykonawców, które uzna za niewiarygodne, podając w protokole z postępowania uzasadnienie takiego wykluczenia.</w:t>
      </w:r>
    </w:p>
    <w:p w:rsidR="00541CCB" w:rsidRDefault="00FF5C34" w:rsidP="00EA34C4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47983">
        <w:rPr>
          <w:sz w:val="24"/>
          <w:szCs w:val="24"/>
        </w:rPr>
        <w:t xml:space="preserve">) </w:t>
      </w:r>
      <w:r w:rsidR="00541CCB">
        <w:rPr>
          <w:sz w:val="24"/>
          <w:szCs w:val="24"/>
        </w:rPr>
        <w:t>Podstawowym c</w:t>
      </w:r>
      <w:r w:rsidR="00541CCB" w:rsidRPr="00541CCB">
        <w:rPr>
          <w:sz w:val="24"/>
          <w:szCs w:val="24"/>
        </w:rPr>
        <w:t xml:space="preserve">elem przeprowadzenia </w:t>
      </w:r>
      <w:r w:rsidR="00541CCB">
        <w:rPr>
          <w:sz w:val="24"/>
          <w:szCs w:val="24"/>
        </w:rPr>
        <w:t xml:space="preserve">niniejszej procedury </w:t>
      </w:r>
      <w:r w:rsidR="00541CCB" w:rsidRPr="00541CCB">
        <w:rPr>
          <w:sz w:val="24"/>
          <w:szCs w:val="24"/>
        </w:rPr>
        <w:t xml:space="preserve">rozeznania rynku jest ustalenie </w:t>
      </w:r>
      <w:r w:rsidR="00541CCB">
        <w:rPr>
          <w:sz w:val="24"/>
          <w:szCs w:val="24"/>
        </w:rPr>
        <w:t xml:space="preserve">i udokumentowanie </w:t>
      </w:r>
      <w:r w:rsidR="00541CCB" w:rsidRPr="00541CCB">
        <w:rPr>
          <w:sz w:val="24"/>
          <w:szCs w:val="24"/>
        </w:rPr>
        <w:t>ceny rynkowej</w:t>
      </w:r>
      <w:r w:rsidR="00541CCB">
        <w:rPr>
          <w:sz w:val="24"/>
          <w:szCs w:val="24"/>
        </w:rPr>
        <w:t xml:space="preserve"> zamówienia</w:t>
      </w:r>
      <w:r w:rsidR="00541CCB" w:rsidRPr="00541C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F5C34">
        <w:rPr>
          <w:sz w:val="24"/>
          <w:szCs w:val="24"/>
        </w:rPr>
        <w:t xml:space="preserve">Otrzymane w wyniku przeprowadzonego rozeznania </w:t>
      </w:r>
      <w:r>
        <w:rPr>
          <w:sz w:val="24"/>
          <w:szCs w:val="24"/>
        </w:rPr>
        <w:t xml:space="preserve">rynku </w:t>
      </w:r>
      <w:r w:rsidRPr="00FF5C34">
        <w:rPr>
          <w:sz w:val="24"/>
          <w:szCs w:val="24"/>
        </w:rPr>
        <w:t xml:space="preserve">oferty nie </w:t>
      </w:r>
      <w:r>
        <w:rPr>
          <w:sz w:val="24"/>
          <w:szCs w:val="24"/>
        </w:rPr>
        <w:t xml:space="preserve">będą </w:t>
      </w:r>
      <w:r w:rsidRPr="00FF5C34">
        <w:rPr>
          <w:sz w:val="24"/>
          <w:szCs w:val="24"/>
        </w:rPr>
        <w:t>wiążą</w:t>
      </w:r>
      <w:r>
        <w:rPr>
          <w:sz w:val="24"/>
          <w:szCs w:val="24"/>
        </w:rPr>
        <w:t>ce dla Zamawiającego.</w:t>
      </w:r>
    </w:p>
    <w:p w:rsidR="00094D83" w:rsidRPr="00FF5C34" w:rsidRDefault="00FF5C34" w:rsidP="00EA34C4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Po ustaleniu ceny rynkowej zamówienia </w:t>
      </w:r>
      <w:r w:rsidR="00847983">
        <w:rPr>
          <w:sz w:val="24"/>
          <w:szCs w:val="24"/>
        </w:rPr>
        <w:t xml:space="preserve">Zamawiający dokona wyboru Wykonawcy </w:t>
      </w:r>
      <w:r w:rsidR="00602E18">
        <w:rPr>
          <w:sz w:val="24"/>
          <w:szCs w:val="24"/>
        </w:rPr>
        <w:t xml:space="preserve">zamówienia </w:t>
      </w:r>
      <w:r>
        <w:rPr>
          <w:sz w:val="24"/>
          <w:szCs w:val="24"/>
        </w:rPr>
        <w:t>spośród Wykonawców, którzy złożą oferty w ramach niniejszego postępowania lub innych Wykonawców</w:t>
      </w:r>
      <w:r w:rsidR="00602E1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47983">
        <w:rPr>
          <w:sz w:val="24"/>
          <w:szCs w:val="24"/>
        </w:rPr>
        <w:t>zgo</w:t>
      </w:r>
      <w:r w:rsidR="00FF7788">
        <w:rPr>
          <w:sz w:val="24"/>
          <w:szCs w:val="24"/>
        </w:rPr>
        <w:t>d</w:t>
      </w:r>
      <w:r w:rsidR="00847983">
        <w:rPr>
          <w:sz w:val="24"/>
          <w:szCs w:val="24"/>
        </w:rPr>
        <w:t>nie z</w:t>
      </w:r>
      <w:r w:rsidR="00EA34C4" w:rsidRPr="00EA34C4">
        <w:rPr>
          <w:sz w:val="24"/>
          <w:szCs w:val="24"/>
        </w:rPr>
        <w:t xml:space="preserve"> zasad</w:t>
      </w:r>
      <w:r w:rsidR="00EA34C4">
        <w:rPr>
          <w:sz w:val="24"/>
          <w:szCs w:val="24"/>
        </w:rPr>
        <w:t>ami</w:t>
      </w:r>
      <w:r w:rsidR="00EA34C4" w:rsidRPr="00EA34C4">
        <w:rPr>
          <w:sz w:val="24"/>
          <w:szCs w:val="24"/>
        </w:rPr>
        <w:t xml:space="preserve"> należytego zarządzania finansami</w:t>
      </w:r>
      <w:r w:rsidR="00EA34C4">
        <w:rPr>
          <w:sz w:val="24"/>
          <w:szCs w:val="24"/>
        </w:rPr>
        <w:t xml:space="preserve">, </w:t>
      </w:r>
      <w:r w:rsidR="00EA34C4" w:rsidRPr="00EA34C4">
        <w:rPr>
          <w:sz w:val="24"/>
          <w:szCs w:val="24"/>
        </w:rPr>
        <w:t>gospodarności, wydajności i skuteczności oraz zasadności wydatkowania środków publicznych.</w:t>
      </w:r>
    </w:p>
    <w:p w:rsidR="00234A7A" w:rsidRPr="006E49A9" w:rsidRDefault="00AE7B25" w:rsidP="00815E7F">
      <w:pPr>
        <w:pStyle w:val="Akapitzlist"/>
        <w:numPr>
          <w:ilvl w:val="0"/>
          <w:numId w:val="31"/>
        </w:numPr>
        <w:spacing w:after="0" w:line="240" w:lineRule="auto"/>
        <w:ind w:left="567" w:hanging="567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Załączniki do zapytania ofertowego</w:t>
      </w:r>
    </w:p>
    <w:p w:rsidR="00234A7A" w:rsidRPr="006E49A9" w:rsidRDefault="009B5A87" w:rsidP="004417F0">
      <w:pPr>
        <w:pStyle w:val="Akapitzlist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f</w:t>
      </w:r>
      <w:r w:rsidR="00234A7A" w:rsidRPr="006E49A9">
        <w:rPr>
          <w:rFonts w:cs="Arial"/>
          <w:sz w:val="24"/>
          <w:szCs w:val="24"/>
        </w:rPr>
        <w:t>ormularz ofertowy,</w:t>
      </w:r>
    </w:p>
    <w:p w:rsidR="00982BA6" w:rsidRPr="006E49A9" w:rsidRDefault="00982BA6" w:rsidP="00982BA6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wzór oświadczenia o braku powiązań kapitałowych lub osobowych z Zamawiającym</w:t>
      </w:r>
    </w:p>
    <w:p w:rsidR="0043202B" w:rsidRPr="006E49A9" w:rsidRDefault="0043202B" w:rsidP="00C32C73">
      <w:pPr>
        <w:spacing w:line="360" w:lineRule="auto"/>
        <w:rPr>
          <w:rFonts w:cs="Arial"/>
          <w:i/>
          <w:sz w:val="24"/>
          <w:szCs w:val="24"/>
        </w:rPr>
      </w:pPr>
    </w:p>
    <w:sectPr w:rsidR="0043202B" w:rsidRPr="006E49A9" w:rsidSect="00570626">
      <w:headerReference w:type="default" r:id="rId13"/>
      <w:footerReference w:type="default" r:id="rId14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4A8" w:rsidRDefault="001254A8" w:rsidP="001E3DA9">
      <w:pPr>
        <w:spacing w:after="0" w:line="240" w:lineRule="auto"/>
      </w:pPr>
      <w:r>
        <w:separator/>
      </w:r>
    </w:p>
  </w:endnote>
  <w:endnote w:type="continuationSeparator" w:id="0">
    <w:p w:rsidR="001254A8" w:rsidRDefault="001254A8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gerianBasDE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42A" w:rsidRPr="00281A33" w:rsidRDefault="0087042A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4A8" w:rsidRDefault="001254A8" w:rsidP="001E3DA9">
      <w:pPr>
        <w:spacing w:after="0" w:line="240" w:lineRule="auto"/>
      </w:pPr>
      <w:r>
        <w:separator/>
      </w:r>
    </w:p>
  </w:footnote>
  <w:footnote w:type="continuationSeparator" w:id="0">
    <w:p w:rsidR="001254A8" w:rsidRDefault="001254A8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42A" w:rsidRDefault="0087042A">
    <w:pPr>
      <w:pStyle w:val="Nagwek"/>
    </w:pPr>
  </w:p>
  <w:p w:rsidR="0087042A" w:rsidRPr="00507CFD" w:rsidRDefault="0087042A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5A3CAFD6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3" w15:restartNumberingAfterBreak="0">
    <w:nsid w:val="04EC0A36"/>
    <w:multiLevelType w:val="hybridMultilevel"/>
    <w:tmpl w:val="BEC874A2"/>
    <w:lvl w:ilvl="0" w:tplc="88D4C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B2954BF"/>
    <w:multiLevelType w:val="multilevel"/>
    <w:tmpl w:val="CBA04A3E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8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B48A1"/>
    <w:multiLevelType w:val="hybridMultilevel"/>
    <w:tmpl w:val="C1A68E66"/>
    <w:lvl w:ilvl="0" w:tplc="460CBA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593247C4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4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8" w15:restartNumberingAfterBreak="0">
    <w:nsid w:val="3E5F0572"/>
    <w:multiLevelType w:val="hybridMultilevel"/>
    <w:tmpl w:val="3B965376"/>
    <w:lvl w:ilvl="0" w:tplc="5C583804">
      <w:start w:val="1"/>
      <w:numFmt w:val="decimal"/>
      <w:lvlText w:val="%1."/>
      <w:lvlJc w:val="right"/>
      <w:pPr>
        <w:ind w:left="2160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BCA2414"/>
    <w:multiLevelType w:val="hybridMultilevel"/>
    <w:tmpl w:val="9FE480DA"/>
    <w:lvl w:ilvl="0" w:tplc="C6BA744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2" w15:restartNumberingAfterBreak="0">
    <w:nsid w:val="68B77654"/>
    <w:multiLevelType w:val="hybridMultilevel"/>
    <w:tmpl w:val="679E9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D5ACB"/>
    <w:multiLevelType w:val="hybridMultilevel"/>
    <w:tmpl w:val="E196C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AD756D"/>
    <w:multiLevelType w:val="hybridMultilevel"/>
    <w:tmpl w:val="56B49A2A"/>
    <w:lvl w:ilvl="0" w:tplc="9EB6574C">
      <w:start w:val="3"/>
      <w:numFmt w:val="bullet"/>
      <w:lvlText w:val=""/>
      <w:lvlJc w:val="left"/>
      <w:pPr>
        <w:ind w:left="720" w:hanging="360"/>
      </w:pPr>
      <w:rPr>
        <w:rFonts w:ascii="Symbol" w:eastAsia="ArialMT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74B7EE"/>
    <w:multiLevelType w:val="hybridMultilevel"/>
    <w:tmpl w:val="D71C15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23"/>
  </w:num>
  <w:num w:numId="4">
    <w:abstractNumId w:val="9"/>
  </w:num>
  <w:num w:numId="5">
    <w:abstractNumId w:val="17"/>
  </w:num>
  <w:num w:numId="6">
    <w:abstractNumId w:val="25"/>
  </w:num>
  <w:num w:numId="7">
    <w:abstractNumId w:val="13"/>
  </w:num>
  <w:num w:numId="8">
    <w:abstractNumId w:val="22"/>
  </w:num>
  <w:num w:numId="9">
    <w:abstractNumId w:val="37"/>
  </w:num>
  <w:num w:numId="10">
    <w:abstractNumId w:val="16"/>
  </w:num>
  <w:num w:numId="11">
    <w:abstractNumId w:val="8"/>
  </w:num>
  <w:num w:numId="12">
    <w:abstractNumId w:val="20"/>
  </w:num>
  <w:num w:numId="13">
    <w:abstractNumId w:val="2"/>
  </w:num>
  <w:num w:numId="14">
    <w:abstractNumId w:val="21"/>
    <w:lvlOverride w:ilvl="0">
      <w:startOverride w:val="1"/>
    </w:lvlOverride>
  </w:num>
  <w:num w:numId="15">
    <w:abstractNumId w:val="28"/>
  </w:num>
  <w:num w:numId="16">
    <w:abstractNumId w:val="12"/>
  </w:num>
  <w:num w:numId="17">
    <w:abstractNumId w:val="10"/>
  </w:num>
  <w:num w:numId="18">
    <w:abstractNumId w:val="40"/>
  </w:num>
  <w:num w:numId="19">
    <w:abstractNumId w:val="39"/>
  </w:num>
  <w:num w:numId="20">
    <w:abstractNumId w:val="35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4"/>
  </w:num>
  <w:num w:numId="26">
    <w:abstractNumId w:val="26"/>
  </w:num>
  <w:num w:numId="27">
    <w:abstractNumId w:val="4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5"/>
  </w:num>
  <w:num w:numId="30">
    <w:abstractNumId w:val="30"/>
  </w:num>
  <w:num w:numId="31">
    <w:abstractNumId w:val="29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5"/>
  </w:num>
  <w:num w:numId="35">
    <w:abstractNumId w:val="18"/>
  </w:num>
  <w:num w:numId="36">
    <w:abstractNumId w:val="27"/>
  </w:num>
  <w:num w:numId="37">
    <w:abstractNumId w:val="33"/>
  </w:num>
  <w:num w:numId="38">
    <w:abstractNumId w:val="3"/>
  </w:num>
  <w:num w:numId="39">
    <w:abstractNumId w:val="32"/>
  </w:num>
  <w:num w:numId="40">
    <w:abstractNumId w:val="11"/>
  </w:num>
  <w:num w:numId="41">
    <w:abstractNumId w:val="31"/>
  </w:num>
  <w:num w:numId="42">
    <w:abstractNumId w:val="41"/>
  </w:num>
  <w:num w:numId="43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17267"/>
    <w:rsid w:val="00021CCB"/>
    <w:rsid w:val="00023B88"/>
    <w:rsid w:val="000267D7"/>
    <w:rsid w:val="00032EDF"/>
    <w:rsid w:val="000347C6"/>
    <w:rsid w:val="00051206"/>
    <w:rsid w:val="00052271"/>
    <w:rsid w:val="00053193"/>
    <w:rsid w:val="00053DD0"/>
    <w:rsid w:val="0005502B"/>
    <w:rsid w:val="000661BB"/>
    <w:rsid w:val="00073219"/>
    <w:rsid w:val="00082501"/>
    <w:rsid w:val="00084E63"/>
    <w:rsid w:val="00086138"/>
    <w:rsid w:val="00090823"/>
    <w:rsid w:val="00094D83"/>
    <w:rsid w:val="00096CFC"/>
    <w:rsid w:val="000972B3"/>
    <w:rsid w:val="000A0569"/>
    <w:rsid w:val="000A2F01"/>
    <w:rsid w:val="000A593F"/>
    <w:rsid w:val="000B2618"/>
    <w:rsid w:val="000C4CED"/>
    <w:rsid w:val="000D37DE"/>
    <w:rsid w:val="000E4A4F"/>
    <w:rsid w:val="000E737F"/>
    <w:rsid w:val="0010372E"/>
    <w:rsid w:val="00105099"/>
    <w:rsid w:val="001105B0"/>
    <w:rsid w:val="00113DC8"/>
    <w:rsid w:val="001201D9"/>
    <w:rsid w:val="001254A8"/>
    <w:rsid w:val="0013541A"/>
    <w:rsid w:val="00136E9B"/>
    <w:rsid w:val="00144E9D"/>
    <w:rsid w:val="0016430B"/>
    <w:rsid w:val="00164FF9"/>
    <w:rsid w:val="00165420"/>
    <w:rsid w:val="0017041F"/>
    <w:rsid w:val="00194CCA"/>
    <w:rsid w:val="001A4304"/>
    <w:rsid w:val="001B7E3F"/>
    <w:rsid w:val="001C2CEF"/>
    <w:rsid w:val="001D08C6"/>
    <w:rsid w:val="001D3807"/>
    <w:rsid w:val="001D3A79"/>
    <w:rsid w:val="001D3AEE"/>
    <w:rsid w:val="001D5260"/>
    <w:rsid w:val="001E3DA9"/>
    <w:rsid w:val="001F2F1B"/>
    <w:rsid w:val="0020153E"/>
    <w:rsid w:val="002024C1"/>
    <w:rsid w:val="0020514B"/>
    <w:rsid w:val="002257CE"/>
    <w:rsid w:val="0023020D"/>
    <w:rsid w:val="00233504"/>
    <w:rsid w:val="00234A7A"/>
    <w:rsid w:val="002414B5"/>
    <w:rsid w:val="00250F4A"/>
    <w:rsid w:val="0026262B"/>
    <w:rsid w:val="00263FF2"/>
    <w:rsid w:val="0027164E"/>
    <w:rsid w:val="00272D6E"/>
    <w:rsid w:val="00281A33"/>
    <w:rsid w:val="00282513"/>
    <w:rsid w:val="00291673"/>
    <w:rsid w:val="00297237"/>
    <w:rsid w:val="002A1AA0"/>
    <w:rsid w:val="002A216C"/>
    <w:rsid w:val="002C7F31"/>
    <w:rsid w:val="002D7557"/>
    <w:rsid w:val="002E2B2C"/>
    <w:rsid w:val="002E40B0"/>
    <w:rsid w:val="0030049A"/>
    <w:rsid w:val="00310499"/>
    <w:rsid w:val="00310B6B"/>
    <w:rsid w:val="00310BFC"/>
    <w:rsid w:val="003212EB"/>
    <w:rsid w:val="00323162"/>
    <w:rsid w:val="0033508C"/>
    <w:rsid w:val="00347E2B"/>
    <w:rsid w:val="00351013"/>
    <w:rsid w:val="0035472E"/>
    <w:rsid w:val="0036550A"/>
    <w:rsid w:val="003A5A6C"/>
    <w:rsid w:val="003B0AFF"/>
    <w:rsid w:val="003B5E3E"/>
    <w:rsid w:val="003C41AB"/>
    <w:rsid w:val="003C7C83"/>
    <w:rsid w:val="003D057D"/>
    <w:rsid w:val="003D5812"/>
    <w:rsid w:val="003F6D76"/>
    <w:rsid w:val="003F799A"/>
    <w:rsid w:val="003F7A1F"/>
    <w:rsid w:val="00404E97"/>
    <w:rsid w:val="00405257"/>
    <w:rsid w:val="00417A49"/>
    <w:rsid w:val="00425F4D"/>
    <w:rsid w:val="00431D9A"/>
    <w:rsid w:val="0043202B"/>
    <w:rsid w:val="00441355"/>
    <w:rsid w:val="004417F0"/>
    <w:rsid w:val="004425FD"/>
    <w:rsid w:val="0044354F"/>
    <w:rsid w:val="0046194B"/>
    <w:rsid w:val="00476839"/>
    <w:rsid w:val="00483263"/>
    <w:rsid w:val="004B7A50"/>
    <w:rsid w:val="004D1CA1"/>
    <w:rsid w:val="004D2A6C"/>
    <w:rsid w:val="004D609D"/>
    <w:rsid w:val="004E5D40"/>
    <w:rsid w:val="004F2313"/>
    <w:rsid w:val="00507CFD"/>
    <w:rsid w:val="00514B7E"/>
    <w:rsid w:val="00521AED"/>
    <w:rsid w:val="00525BA0"/>
    <w:rsid w:val="00532EE2"/>
    <w:rsid w:val="00541CCB"/>
    <w:rsid w:val="00543C5D"/>
    <w:rsid w:val="00543D10"/>
    <w:rsid w:val="005475B1"/>
    <w:rsid w:val="00554526"/>
    <w:rsid w:val="00567E4C"/>
    <w:rsid w:val="00570626"/>
    <w:rsid w:val="005743AE"/>
    <w:rsid w:val="00592A28"/>
    <w:rsid w:val="0059430F"/>
    <w:rsid w:val="00596E45"/>
    <w:rsid w:val="005A1483"/>
    <w:rsid w:val="005A59CA"/>
    <w:rsid w:val="005A6999"/>
    <w:rsid w:val="005A6DAB"/>
    <w:rsid w:val="005B45A2"/>
    <w:rsid w:val="005B4C04"/>
    <w:rsid w:val="005B531F"/>
    <w:rsid w:val="005B726E"/>
    <w:rsid w:val="005C0531"/>
    <w:rsid w:val="005C74E9"/>
    <w:rsid w:val="005D2295"/>
    <w:rsid w:val="005D2344"/>
    <w:rsid w:val="005D247E"/>
    <w:rsid w:val="005E64D6"/>
    <w:rsid w:val="005F090D"/>
    <w:rsid w:val="005F131E"/>
    <w:rsid w:val="005F2B10"/>
    <w:rsid w:val="005F3696"/>
    <w:rsid w:val="005F4987"/>
    <w:rsid w:val="005F49EF"/>
    <w:rsid w:val="005F735E"/>
    <w:rsid w:val="005F7929"/>
    <w:rsid w:val="00602E18"/>
    <w:rsid w:val="00610047"/>
    <w:rsid w:val="00610CBA"/>
    <w:rsid w:val="006155DC"/>
    <w:rsid w:val="006217BC"/>
    <w:rsid w:val="00625F5C"/>
    <w:rsid w:val="00627641"/>
    <w:rsid w:val="00632182"/>
    <w:rsid w:val="00632CA7"/>
    <w:rsid w:val="006428D5"/>
    <w:rsid w:val="0064294E"/>
    <w:rsid w:val="00654D8D"/>
    <w:rsid w:val="00657578"/>
    <w:rsid w:val="00657FBC"/>
    <w:rsid w:val="006661F4"/>
    <w:rsid w:val="00682B60"/>
    <w:rsid w:val="0069740E"/>
    <w:rsid w:val="006D28E2"/>
    <w:rsid w:val="006E49A9"/>
    <w:rsid w:val="006F272F"/>
    <w:rsid w:val="00704DFD"/>
    <w:rsid w:val="00712CDA"/>
    <w:rsid w:val="007328EB"/>
    <w:rsid w:val="00747261"/>
    <w:rsid w:val="00760386"/>
    <w:rsid w:val="00764074"/>
    <w:rsid w:val="00773196"/>
    <w:rsid w:val="00782566"/>
    <w:rsid w:val="007874FB"/>
    <w:rsid w:val="00787C35"/>
    <w:rsid w:val="0079068B"/>
    <w:rsid w:val="00794023"/>
    <w:rsid w:val="007B4D21"/>
    <w:rsid w:val="007B70AB"/>
    <w:rsid w:val="007D6BED"/>
    <w:rsid w:val="007E15A9"/>
    <w:rsid w:val="00815E7F"/>
    <w:rsid w:val="00822BF1"/>
    <w:rsid w:val="00823E76"/>
    <w:rsid w:val="00825799"/>
    <w:rsid w:val="008423E3"/>
    <w:rsid w:val="008454AB"/>
    <w:rsid w:val="00847983"/>
    <w:rsid w:val="0087042A"/>
    <w:rsid w:val="00873306"/>
    <w:rsid w:val="00880A7C"/>
    <w:rsid w:val="008A11F0"/>
    <w:rsid w:val="008A4CBB"/>
    <w:rsid w:val="008C17AA"/>
    <w:rsid w:val="008D2898"/>
    <w:rsid w:val="008D30A7"/>
    <w:rsid w:val="008E5DA2"/>
    <w:rsid w:val="008F3FAD"/>
    <w:rsid w:val="009013BB"/>
    <w:rsid w:val="00912C62"/>
    <w:rsid w:val="00912FB2"/>
    <w:rsid w:val="00914DAC"/>
    <w:rsid w:val="00914FCC"/>
    <w:rsid w:val="00916176"/>
    <w:rsid w:val="00921FFA"/>
    <w:rsid w:val="0092706F"/>
    <w:rsid w:val="00932C5F"/>
    <w:rsid w:val="009355C3"/>
    <w:rsid w:val="00940377"/>
    <w:rsid w:val="009419A6"/>
    <w:rsid w:val="0094612C"/>
    <w:rsid w:val="009502D1"/>
    <w:rsid w:val="0095731E"/>
    <w:rsid w:val="009610BC"/>
    <w:rsid w:val="009734BA"/>
    <w:rsid w:val="009754BA"/>
    <w:rsid w:val="00982BA6"/>
    <w:rsid w:val="00985AF2"/>
    <w:rsid w:val="00985BE4"/>
    <w:rsid w:val="00987BDA"/>
    <w:rsid w:val="0099037E"/>
    <w:rsid w:val="00992862"/>
    <w:rsid w:val="00993D21"/>
    <w:rsid w:val="009A5AEB"/>
    <w:rsid w:val="009B3CED"/>
    <w:rsid w:val="009B5A87"/>
    <w:rsid w:val="009C1F80"/>
    <w:rsid w:val="009C7B8A"/>
    <w:rsid w:val="009D6BB7"/>
    <w:rsid w:val="009E5A1C"/>
    <w:rsid w:val="009E5EC5"/>
    <w:rsid w:val="009E61CD"/>
    <w:rsid w:val="009F4DFA"/>
    <w:rsid w:val="009F54AA"/>
    <w:rsid w:val="00A0126A"/>
    <w:rsid w:val="00A02622"/>
    <w:rsid w:val="00A02DEB"/>
    <w:rsid w:val="00A035E0"/>
    <w:rsid w:val="00A137C0"/>
    <w:rsid w:val="00A14F44"/>
    <w:rsid w:val="00A15851"/>
    <w:rsid w:val="00A27D9F"/>
    <w:rsid w:val="00A37D2D"/>
    <w:rsid w:val="00A41FC1"/>
    <w:rsid w:val="00A441F0"/>
    <w:rsid w:val="00A4432A"/>
    <w:rsid w:val="00A46338"/>
    <w:rsid w:val="00A51B00"/>
    <w:rsid w:val="00A544BA"/>
    <w:rsid w:val="00A545C1"/>
    <w:rsid w:val="00A611EF"/>
    <w:rsid w:val="00A65485"/>
    <w:rsid w:val="00A753B4"/>
    <w:rsid w:val="00A86BA6"/>
    <w:rsid w:val="00AA77D2"/>
    <w:rsid w:val="00AC38F3"/>
    <w:rsid w:val="00AC695B"/>
    <w:rsid w:val="00AD2E7C"/>
    <w:rsid w:val="00AD3B2A"/>
    <w:rsid w:val="00AD3B3B"/>
    <w:rsid w:val="00AD5A9A"/>
    <w:rsid w:val="00AD721B"/>
    <w:rsid w:val="00AE5C9F"/>
    <w:rsid w:val="00AE6F9D"/>
    <w:rsid w:val="00AE7B25"/>
    <w:rsid w:val="00B06E8E"/>
    <w:rsid w:val="00B30FE2"/>
    <w:rsid w:val="00B52365"/>
    <w:rsid w:val="00B54264"/>
    <w:rsid w:val="00B54750"/>
    <w:rsid w:val="00B54783"/>
    <w:rsid w:val="00B63E94"/>
    <w:rsid w:val="00B72F0A"/>
    <w:rsid w:val="00B86E32"/>
    <w:rsid w:val="00B96C6B"/>
    <w:rsid w:val="00BA032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1B73"/>
    <w:rsid w:val="00C26D64"/>
    <w:rsid w:val="00C3037C"/>
    <w:rsid w:val="00C32C73"/>
    <w:rsid w:val="00C35685"/>
    <w:rsid w:val="00C431BB"/>
    <w:rsid w:val="00C473EF"/>
    <w:rsid w:val="00C53F16"/>
    <w:rsid w:val="00C56E8B"/>
    <w:rsid w:val="00C66614"/>
    <w:rsid w:val="00C73979"/>
    <w:rsid w:val="00C761BE"/>
    <w:rsid w:val="00C80C2D"/>
    <w:rsid w:val="00C83F24"/>
    <w:rsid w:val="00C85DC8"/>
    <w:rsid w:val="00C95271"/>
    <w:rsid w:val="00CA4AD1"/>
    <w:rsid w:val="00CA600F"/>
    <w:rsid w:val="00CA6747"/>
    <w:rsid w:val="00CB1701"/>
    <w:rsid w:val="00CC570D"/>
    <w:rsid w:val="00CC583C"/>
    <w:rsid w:val="00CD0055"/>
    <w:rsid w:val="00CD0885"/>
    <w:rsid w:val="00CE3ADD"/>
    <w:rsid w:val="00CE5F85"/>
    <w:rsid w:val="00CE7C2D"/>
    <w:rsid w:val="00CF2223"/>
    <w:rsid w:val="00D15BE0"/>
    <w:rsid w:val="00D1687E"/>
    <w:rsid w:val="00D20845"/>
    <w:rsid w:val="00D27FE2"/>
    <w:rsid w:val="00D42E44"/>
    <w:rsid w:val="00D5484C"/>
    <w:rsid w:val="00D60B9A"/>
    <w:rsid w:val="00D641FF"/>
    <w:rsid w:val="00D65D7E"/>
    <w:rsid w:val="00D723EA"/>
    <w:rsid w:val="00DA2F57"/>
    <w:rsid w:val="00DD43FB"/>
    <w:rsid w:val="00DE208C"/>
    <w:rsid w:val="00DF19A9"/>
    <w:rsid w:val="00DF56FC"/>
    <w:rsid w:val="00E06F73"/>
    <w:rsid w:val="00E11343"/>
    <w:rsid w:val="00E114F7"/>
    <w:rsid w:val="00E219ED"/>
    <w:rsid w:val="00E3463E"/>
    <w:rsid w:val="00E346D9"/>
    <w:rsid w:val="00E36F98"/>
    <w:rsid w:val="00E41141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A34C4"/>
    <w:rsid w:val="00EA4FF1"/>
    <w:rsid w:val="00EB01E1"/>
    <w:rsid w:val="00EB26B1"/>
    <w:rsid w:val="00EB452D"/>
    <w:rsid w:val="00EB52D0"/>
    <w:rsid w:val="00EC1EB1"/>
    <w:rsid w:val="00EC41E5"/>
    <w:rsid w:val="00ED6EB1"/>
    <w:rsid w:val="00EE3F0A"/>
    <w:rsid w:val="00EE6D33"/>
    <w:rsid w:val="00EE780F"/>
    <w:rsid w:val="00EF4740"/>
    <w:rsid w:val="00F279BF"/>
    <w:rsid w:val="00F44653"/>
    <w:rsid w:val="00F506B8"/>
    <w:rsid w:val="00F57C28"/>
    <w:rsid w:val="00F75413"/>
    <w:rsid w:val="00F83268"/>
    <w:rsid w:val="00F94C25"/>
    <w:rsid w:val="00F96BD0"/>
    <w:rsid w:val="00F97B77"/>
    <w:rsid w:val="00FA1A44"/>
    <w:rsid w:val="00FA58D1"/>
    <w:rsid w:val="00FA601B"/>
    <w:rsid w:val="00FC0275"/>
    <w:rsid w:val="00FC08AB"/>
    <w:rsid w:val="00FC11E3"/>
    <w:rsid w:val="00FC3EF9"/>
    <w:rsid w:val="00FC7E0E"/>
    <w:rsid w:val="00FD527D"/>
    <w:rsid w:val="00FE0AE4"/>
    <w:rsid w:val="00FE3C8A"/>
    <w:rsid w:val="00FF38C9"/>
    <w:rsid w:val="00FF5C34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CF68D3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List Paragraph,Akapit z listą BS,Chorzów - Akapit z listą,Akapit z listą 1"/>
    <w:basedOn w:val="Normalny"/>
    <w:link w:val="AkapitzlistZnak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uiPriority w:val="99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4FF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50F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F4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Chorzów - Akapit z listą Znak,Akapit z listą 1 Znak"/>
    <w:link w:val="Akapitzlist"/>
    <w:uiPriority w:val="34"/>
    <w:qFormat/>
    <w:locked/>
    <w:rsid w:val="00B86E32"/>
  </w:style>
  <w:style w:type="character" w:customStyle="1" w:styleId="gwpb7dc5c86highlight">
    <w:name w:val="gwpb7dc5c86_highlight"/>
    <w:basedOn w:val="Domylnaczcionkaakapitu"/>
    <w:rsid w:val="00B54783"/>
  </w:style>
  <w:style w:type="character" w:styleId="Nierozpoznanawzmianka">
    <w:name w:val="Unresolved Mention"/>
    <w:basedOn w:val="Domylnaczcionkaakapitu"/>
    <w:uiPriority w:val="99"/>
    <w:semiHidden/>
    <w:unhideWhenUsed/>
    <w:rsid w:val="0031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sk@op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kosk@o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kosk@o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bu2020.eu/files/uploads/pages_pl/Zam%C3%B3wienia_udzielane_w_ramach_projekt%C3%B3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bu2020.eu/files/uploads/pages_pl/1st%20Call%20for%20Proposals/manual%20-%20changes/Manual%20I(III)%20072019/PL.zi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AB0B-092A-44A8-BBD8-659B01B1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5</Pages>
  <Words>1472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Marek Soszyński</cp:lastModifiedBy>
  <cp:revision>22</cp:revision>
  <cp:lastPrinted>2018-06-06T04:13:00Z</cp:lastPrinted>
  <dcterms:created xsi:type="dcterms:W3CDTF">2019-07-29T11:40:00Z</dcterms:created>
  <dcterms:modified xsi:type="dcterms:W3CDTF">2019-08-01T16:18:00Z</dcterms:modified>
</cp:coreProperties>
</file>